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11" w:rsidRDefault="00862E11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sz w:val="32"/>
        </w:rPr>
      </w:pPr>
      <w:bookmarkStart w:id="0" w:name="_GoBack"/>
    </w:p>
    <w:p w:rsidR="00862E11" w:rsidRDefault="00885D6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482080" cy="8642985"/>
            <wp:effectExtent l="19050" t="0" r="0" b="0"/>
            <wp:docPr id="1" name="Рисунок 0" descr="IMG_20250214_09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14_0903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864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E76" w:rsidRDefault="007A5E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62E11" w:rsidRDefault="007A5E76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ОГЛАВЛЕНИЕ</w:t>
      </w: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 ОБЩИЕ ПОЛОЖЕНИЯ                             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ТРУДОВОЙ ДОГОВОР. ГАРАНТИИ ПРИ ЗАКЛЮЧЕНИИ, ИЗМЕНЕНИИ И РАСТОРЖЕНИИ ТРУДОВОГО ДОГОВОРА                                          </w:t>
      </w:r>
      <w:r>
        <w:rPr>
          <w:rFonts w:ascii="Times New Roman" w:hAnsi="Times New Roman"/>
          <w:sz w:val="24"/>
        </w:rPr>
        <w:t xml:space="preserve">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sz w:val="24"/>
        </w:rPr>
        <w:t>3. </w:t>
      </w:r>
      <w:r>
        <w:rPr>
          <w:rFonts w:ascii="Times New Roman" w:hAnsi="Times New Roman"/>
          <w:caps/>
          <w:sz w:val="24"/>
        </w:rPr>
        <w:t xml:space="preserve">рабочее время и время отдыха   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4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caps/>
          <w:sz w:val="24"/>
        </w:rPr>
        <w:t xml:space="preserve">Оплата и нормирование труда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sz w:val="24"/>
        </w:rPr>
        <w:t>5. </w:t>
      </w:r>
      <w:r>
        <w:rPr>
          <w:rFonts w:ascii="Times New Roman" w:hAnsi="Times New Roman"/>
          <w:caps/>
          <w:sz w:val="24"/>
        </w:rPr>
        <w:t xml:space="preserve">Социальные гарантии и меры социальной поддержки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6. Условия и Охрана труда              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aps/>
          <w:sz w:val="24"/>
        </w:rPr>
        <w:t>7</w:t>
      </w:r>
      <w:r>
        <w:rPr>
          <w:rFonts w:ascii="Times New Roman" w:hAnsi="Times New Roman"/>
          <w:sz w:val="24"/>
        </w:rPr>
        <w:t xml:space="preserve">. ПОДДЕРЖКА МОЛОДЫХ ПЕДАГОГОВ                              </w:t>
      </w:r>
      <w:r>
        <w:rPr>
          <w:rFonts w:ascii="Times New Roman" w:hAnsi="Times New Roman"/>
          <w:sz w:val="24"/>
        </w:rPr>
        <w:t xml:space="preserve">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ПРОФЕССИОНАЛЬНОЕ РАЗВИТИЕ РАБОТНИКОВ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</w:t>
      </w:r>
      <w:proofErr w:type="gramStart"/>
      <w:r>
        <w:rPr>
          <w:rFonts w:ascii="Times New Roman" w:hAnsi="Times New Roman"/>
          <w:sz w:val="24"/>
        </w:rPr>
        <w:t>ПЕНСИОННОГО</w:t>
      </w:r>
      <w:proofErr w:type="gramEnd"/>
      <w:r>
        <w:rPr>
          <w:rFonts w:ascii="Times New Roman" w:hAnsi="Times New Roman"/>
          <w:sz w:val="24"/>
        </w:rPr>
        <w:t xml:space="preserve"> ОБЕСПЕЧЕНИЕ                                          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10. </w:t>
      </w:r>
      <w:r>
        <w:rPr>
          <w:rFonts w:ascii="Times New Roman" w:hAnsi="Times New Roman"/>
          <w:sz w:val="24"/>
        </w:rPr>
        <w:t>СОЦИАЛЬНОЕ ПА</w:t>
      </w:r>
      <w:r>
        <w:rPr>
          <w:rFonts w:ascii="Times New Roman" w:hAnsi="Times New Roman"/>
          <w:sz w:val="24"/>
        </w:rPr>
        <w:t xml:space="preserve">РТНЁРСТВО                                                     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 ГАРАНТИИ ПРОФСОЮЗНОЙ ДЕЯТЕЛЬНОСТИ   </w:t>
      </w:r>
    </w:p>
    <w:p w:rsidR="00862E11" w:rsidRDefault="007A5E76">
      <w:pPr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12. Спорт и здоровье.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13. 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ВЫПОЛНЕНИЕМ КОЛЛЕКТИВНОГО ДОГОВОРА. </w:t>
      </w:r>
      <w:r>
        <w:rPr>
          <w:rFonts w:ascii="Times New Roman" w:hAnsi="Times New Roman"/>
          <w:sz w:val="24"/>
        </w:rPr>
        <w:t xml:space="preserve">ОТВЕТСТВЕННОСТЬ СТОРОН КОЛЛЕКТИВНОГО ДОГОВОРА                                       </w:t>
      </w:r>
    </w:p>
    <w:p w:rsidR="00862E11" w:rsidRDefault="007A5E7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 ЗАКЛЮЧИТЕЛЬНЫЕ ПОЛОЖЕНИЯ    </w:t>
      </w:r>
    </w:p>
    <w:p w:rsidR="00862E11" w:rsidRDefault="00862E11">
      <w:pPr>
        <w:spacing w:after="0" w:line="36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\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ОБЩИЕ ПОЛОЖЕНИЯ</w:t>
      </w: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Настоящий коллективный договор заключён между работодателем и работниками в лице их </w:t>
      </w:r>
      <w:r>
        <w:rPr>
          <w:rFonts w:ascii="Times New Roman" w:hAnsi="Times New Roman"/>
          <w:sz w:val="24"/>
        </w:rPr>
        <w:t xml:space="preserve">представителей и является правовым актом, регулирующим социально-трудовые отношения в «Олуязскойсредней школе имени Г.Х. Хабибрахманова» Кукморского муниципального района Республики Татарстан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Основой для заключения коллективного договора являются: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z w:val="24"/>
        </w:rPr>
        <w:t>нституция Российской Федерации;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Трудовой кодекс Российской Федерации (далее –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закон от 12 января 1996 </w:t>
      </w:r>
      <w:r>
        <w:rPr>
          <w:rFonts w:ascii="Times New Roman" w:hAnsi="Times New Roman"/>
          <w:sz w:val="24"/>
        </w:rPr>
        <w:t>г. № 10-ФЗ «О профессиональных союзах, их правах и гарантиях деятельности»;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 декабря 2012 г. № 273-ФЗ «Об образовании в Российской Федерации» (далее – Федеральный закон № 273-ФЗ);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Закон РТ от 22 июля 2013 года № 68-ЗРТ «Об образовани</w:t>
      </w:r>
      <w:r>
        <w:rPr>
          <w:rFonts w:ascii="Times New Roman" w:hAnsi="Times New Roman"/>
          <w:color w:val="000000" w:themeColor="text1"/>
          <w:sz w:val="24"/>
        </w:rPr>
        <w:t>и»;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72F"/>
          <w:sz w:val="24"/>
          <w:highlight w:val="white"/>
        </w:rPr>
        <w:t>Закон Республики Татарстан от 18 января 1995 г. № 2303-XII «О профессиональных союзах»;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Республиканское Сог</w:t>
      </w:r>
      <w:r>
        <w:rPr>
          <w:rFonts w:ascii="Times New Roman" w:hAnsi="Times New Roman"/>
          <w:sz w:val="24"/>
        </w:rPr>
        <w:t xml:space="preserve">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</w:t>
      </w:r>
      <w:r>
        <w:rPr>
          <w:rFonts w:ascii="Times New Roman" w:hAnsi="Times New Roman"/>
          <w:color w:val="000000" w:themeColor="text1"/>
          <w:sz w:val="24"/>
        </w:rPr>
        <w:t>социально – экономической политики и развитии социального партнерства на</w:t>
      </w:r>
      <w:r>
        <w:rPr>
          <w:rFonts w:ascii="Times New Roman" w:hAnsi="Times New Roman"/>
          <w:color w:val="000000" w:themeColor="text1"/>
          <w:sz w:val="24"/>
        </w:rPr>
        <w:t xml:space="preserve"> 2023-2024 годы;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Отраслевое соглашение между Министерством образования и науки Республики Татарстан и </w:t>
      </w:r>
      <w:r>
        <w:rPr>
          <w:rFonts w:ascii="Times New Roman" w:hAnsi="Times New Roman"/>
          <w:color w:val="000000" w:themeColor="text1"/>
          <w:sz w:val="24"/>
        </w:rPr>
        <w:t>Татарстанской республиканской организацией Общероссийского Профсоюза образования на 2024-2026гг.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Территориальное соглашение </w:t>
      </w:r>
      <w:r>
        <w:rPr>
          <w:rFonts w:ascii="Times New Roman" w:hAnsi="Times New Roman"/>
          <w:sz w:val="24"/>
        </w:rPr>
        <w:t>между Исполнительным комитетом Кукморского муниципального района Республики Татарстан, муниципальным учреждением «Управление образования Исполнительного комитета Кукморского муниципального района Республики Татарстан» и Кукморской территориальной организац</w:t>
      </w:r>
      <w:r>
        <w:rPr>
          <w:rFonts w:ascii="Times New Roman" w:hAnsi="Times New Roman"/>
          <w:sz w:val="24"/>
        </w:rPr>
        <w:t>ией Общероссийского  Профсоюза образования</w:t>
      </w:r>
      <w:r>
        <w:rPr>
          <w:rFonts w:ascii="Times New Roman" w:hAnsi="Times New Roman"/>
          <w:sz w:val="24"/>
        </w:rPr>
        <w:t xml:space="preserve"> на 2024-2026гг.</w:t>
      </w:r>
    </w:p>
    <w:p w:rsidR="00862E11" w:rsidRDefault="007A5E76">
      <w:pPr>
        <w:tabs>
          <w:tab w:val="left" w:pos="1022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Сторонами коллективного договора являются: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работодатель в лице его представителя – руководителя образовательной организации Гарипова Алмаза Минниахметович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 xml:space="preserve">далее – работодатель, организация, </w:t>
      </w:r>
      <w:r>
        <w:rPr>
          <w:rFonts w:ascii="Times New Roman" w:hAnsi="Times New Roman"/>
          <w:sz w:val="24"/>
        </w:rPr>
        <w:t>образовательная организация);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работники образовательной организации в лице их представителя – председателя первичной профсоюзной организации </w:t>
      </w:r>
      <w:r>
        <w:rPr>
          <w:rFonts w:ascii="Times New Roman" w:hAnsi="Times New Roman"/>
          <w:sz w:val="24"/>
        </w:rPr>
        <w:t>Гилмутдиновой Зульфии Шарифулловны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регулирования социально-трудовых отношений, ведения коллективных переговоров</w:t>
      </w:r>
      <w:r>
        <w:rPr>
          <w:rFonts w:ascii="Times New Roman" w:hAnsi="Times New Roman"/>
          <w:sz w:val="24"/>
        </w:rPr>
        <w:t xml:space="preserve">, подготовки и заключения изменений к данному коллективному договору,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его выполнением на равноправной основе по решению сторон образуется комиссия.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Работодатель признаёт первичную профсоюзную организацию школы единственным полномочным представ</w:t>
      </w:r>
      <w:r>
        <w:rPr>
          <w:rFonts w:ascii="Times New Roman" w:hAnsi="Times New Roman"/>
          <w:sz w:val="24"/>
        </w:rPr>
        <w:t>ителем работников 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Коллективный договор - правовой акт, заключён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</w:t>
      </w:r>
      <w:r>
        <w:rPr>
          <w:rFonts w:ascii="Times New Roman" w:hAnsi="Times New Roman"/>
          <w:sz w:val="24"/>
        </w:rPr>
        <w:t>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</w:t>
      </w:r>
      <w:r>
        <w:rPr>
          <w:rFonts w:ascii="Times New Roman" w:hAnsi="Times New Roman"/>
          <w:sz w:val="24"/>
        </w:rPr>
        <w:t>дового права, соглашениями. 1.5.</w:t>
      </w:r>
      <w:proofErr w:type="gramEnd"/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Действие настоящего коллективного договора распространяется на всех работниковобразовательной организации, в том числе заключивших трудовой договор о работе по совместительству.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lastRenderedPageBreak/>
        <w:t>Положения коллективного договора, предусматри</w:t>
      </w:r>
      <w:r>
        <w:rPr>
          <w:rFonts w:ascii="Times New Roman" w:hAnsi="Times New Roman"/>
          <w:sz w:val="24"/>
        </w:rPr>
        <w:t xml:space="preserve">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>
        <w:rPr>
          <w:rFonts w:ascii="Times New Roman" w:hAnsi="Times New Roman"/>
          <w:color w:val="000000" w:themeColor="text1"/>
          <w:sz w:val="24"/>
        </w:rPr>
        <w:t>членов Общероссийског</w:t>
      </w:r>
      <w:r>
        <w:rPr>
          <w:rFonts w:ascii="Times New Roman" w:hAnsi="Times New Roman"/>
          <w:color w:val="000000" w:themeColor="text1"/>
          <w:sz w:val="24"/>
        </w:rPr>
        <w:t>о Профсоюза образования.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1.6.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договорились о том,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порядке, установленном при его заключении (статья 44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</w:t>
      </w:r>
      <w:r>
        <w:rPr>
          <w:rFonts w:ascii="Times New Roman" w:hAnsi="Times New Roman"/>
          <w:sz w:val="24"/>
        </w:rPr>
        <w:t> 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В случае изменения законодательства Российской Федерации, </w:t>
      </w:r>
      <w:r>
        <w:rPr>
          <w:rFonts w:ascii="Times New Roman" w:hAnsi="Times New Roman"/>
          <w:color w:val="000000" w:themeColor="text1"/>
          <w:sz w:val="24"/>
        </w:rPr>
        <w:t>Республики Татарстан</w:t>
      </w:r>
      <w:r>
        <w:rPr>
          <w:rFonts w:ascii="Times New Roman" w:hAnsi="Times New Roman"/>
          <w:sz w:val="24"/>
        </w:rPr>
        <w:t>в части, улучша</w:t>
      </w:r>
      <w:r>
        <w:rPr>
          <w:rFonts w:ascii="Times New Roman" w:hAnsi="Times New Roman"/>
          <w:sz w:val="24"/>
        </w:rPr>
        <w:t xml:space="preserve">ющей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Российской Федерации, </w:t>
      </w:r>
      <w:r>
        <w:rPr>
          <w:rFonts w:ascii="Times New Roman" w:hAnsi="Times New Roman"/>
          <w:color w:val="000000" w:themeColor="text1"/>
          <w:sz w:val="24"/>
        </w:rPr>
        <w:t>Республики Татарстан.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Для достижения поставленных целей: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работодатель </w:t>
      </w:r>
      <w:r>
        <w:rPr>
          <w:rFonts w:ascii="Times New Roman" w:hAnsi="Times New Roman"/>
          <w:sz w:val="24"/>
        </w:rPr>
        <w:t>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 организации,</w:t>
      </w:r>
      <w:r>
        <w:rPr>
          <w:rFonts w:ascii="Times New Roman" w:hAnsi="Times New Roman"/>
          <w:sz w:val="24"/>
        </w:rPr>
        <w:t xml:space="preserve"> и не позднее чем в течение 10 рабочих дней сообщать выборному органу первичной профсоюзной организации свой мотивированный ответ по каждому вопросу;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работодатель принимает на себя обязательство информировать выборный орган первичной профсоюзной организаци</w:t>
      </w:r>
      <w:r>
        <w:rPr>
          <w:rFonts w:ascii="Times New Roman" w:hAnsi="Times New Roman"/>
          <w:sz w:val="24"/>
        </w:rPr>
        <w:t xml:space="preserve">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</w:t>
      </w:r>
      <w:r>
        <w:rPr>
          <w:rFonts w:ascii="Times New Roman" w:hAnsi="Times New Roman"/>
          <w:sz w:val="24"/>
        </w:rPr>
        <w:t>образовательной организации</w:t>
      </w:r>
      <w:r>
        <w:rPr>
          <w:rFonts w:ascii="Times New Roman" w:hAnsi="Times New Roman"/>
          <w:sz w:val="24"/>
        </w:rPr>
        <w:t>, путём предоставления выборному органу первичной профсоюзной организ</w:t>
      </w:r>
      <w:r>
        <w:rPr>
          <w:rFonts w:ascii="Times New Roman" w:hAnsi="Times New Roman"/>
          <w:sz w:val="24"/>
        </w:rPr>
        <w:t>ации копий документов о принятии таких решений в течение 10 дней со дня получения работодателем решения от соответствующего государственного органа;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работодатель обеспечивает соблюдение законодательства о защите персональных данных, о</w:t>
      </w:r>
      <w:r>
        <w:rPr>
          <w:rFonts w:ascii="Times New Roman" w:hAnsi="Times New Roman"/>
          <w:sz w:val="24"/>
        </w:rPr>
        <w:t>знакомление работников</w:t>
      </w:r>
      <w:r>
        <w:rPr>
          <w:rFonts w:ascii="Times New Roman" w:hAnsi="Times New Roman"/>
          <w:sz w:val="24"/>
        </w:rPr>
        <w:t xml:space="preserve"> и их представителей под роспись с документами, устанавливающими порядок обработки персональных данных, а также их правами и обязанностями в этой области;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членство в Профсоюзе определяет согласие Работника на доступ к его персональным данным при осуществле</w:t>
      </w:r>
      <w:r>
        <w:rPr>
          <w:rFonts w:ascii="Times New Roman" w:hAnsi="Times New Roman"/>
          <w:color w:val="000000" w:themeColor="text1"/>
          <w:sz w:val="24"/>
        </w:rPr>
        <w:t xml:space="preserve">нии Профсоюзом общественного </w:t>
      </w:r>
      <w:proofErr w:type="gramStart"/>
      <w:r>
        <w:rPr>
          <w:rFonts w:ascii="Times New Roman" w:hAnsi="Times New Roman"/>
          <w:color w:val="000000" w:themeColor="text1"/>
          <w:sz w:val="24"/>
        </w:rPr>
        <w:t>контроля за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соблюдением Работодателем трудовых прав, а также при защите социально – экономических интересов работников;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выборный орган первичной профсоюзной организации представляет и защищает права и интересы членов Профсоюза </w:t>
      </w:r>
      <w:r>
        <w:rPr>
          <w:rFonts w:ascii="Times New Roman" w:hAnsi="Times New Roman"/>
          <w:sz w:val="24"/>
        </w:rPr>
        <w:t>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</w:t>
      </w:r>
      <w:r>
        <w:rPr>
          <w:rFonts w:ascii="Times New Roman" w:hAnsi="Times New Roman"/>
          <w:sz w:val="24"/>
        </w:rPr>
        <w:t>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>
        <w:rPr>
          <w:rFonts w:ascii="Times New Roman" w:hAnsi="Times New Roman"/>
          <w:sz w:val="24"/>
        </w:rPr>
        <w:t xml:space="preserve"> работодателем на условиях, установленных выборным органом первичной профсоюзной организации (статья 30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РФ)</w:t>
      </w:r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1.8.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color w:val="000000" w:themeColor="text1"/>
          <w:sz w:val="24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выполнением 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Все спорные вопросы по реализации положений коллективного </w:t>
      </w:r>
      <w:r>
        <w:rPr>
          <w:rFonts w:ascii="Times New Roman" w:hAnsi="Times New Roman"/>
          <w:color w:val="000000" w:themeColor="text1"/>
          <w:sz w:val="24"/>
        </w:rPr>
        <w:t>договора решаются сторонами в форме взаимных консультаций (переговоров) и в соответствии с нормами главы 61 ТК РФ, регулирующими вопросы рассмотрения и разрешения коллективных трудовых споров.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1.9. Представители сторон, уклоняющиеся от участия в коллективн</w:t>
      </w:r>
      <w:r>
        <w:rPr>
          <w:rFonts w:ascii="Times New Roman" w:hAnsi="Times New Roman"/>
          <w:color w:val="000000" w:themeColor="text1"/>
          <w:sz w:val="24"/>
        </w:rPr>
        <w:t>ых переговорах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1.10. Стороны коллек</w:t>
      </w:r>
      <w:r>
        <w:rPr>
          <w:rFonts w:ascii="Times New Roman" w:hAnsi="Times New Roman"/>
          <w:color w:val="000000" w:themeColor="text1"/>
          <w:sz w:val="24"/>
        </w:rPr>
        <w:t xml:space="preserve">тивного договора </w:t>
      </w:r>
      <w:r>
        <w:rPr>
          <w:rFonts w:ascii="Times New Roman" w:hAnsi="Times New Roman"/>
          <w:sz w:val="24"/>
        </w:rPr>
        <w:t>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определяют следующие формы управления организацией непосредственно работниками и через выборный о</w:t>
      </w:r>
      <w:r>
        <w:rPr>
          <w:rFonts w:ascii="Times New Roman" w:hAnsi="Times New Roman"/>
          <w:sz w:val="24"/>
        </w:rPr>
        <w:t>рган первичной профсоюзной организации: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учёт мнения выборного органа первичной профсоюзной организации (согласование);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 работодателя и представителей работников по вопросам принятия локальных нормативных актов;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получение представителями </w:t>
      </w:r>
      <w:r>
        <w:rPr>
          <w:rFonts w:ascii="Times New Roman" w:hAnsi="Times New Roman"/>
          <w:sz w:val="24"/>
        </w:rPr>
        <w:t>работников от работодателя информации по вопросам, непосредственно затрагивающим интересы работников, в том числе по их запросам;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обсуждение с работодателем вопросов о работе организации, внесении предложений по ее совершенствованию;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обсуждение с работодат</w:t>
      </w:r>
      <w:r>
        <w:rPr>
          <w:rFonts w:ascii="Times New Roman" w:hAnsi="Times New Roman"/>
          <w:sz w:val="24"/>
        </w:rPr>
        <w:t>елем вопросов планов социально-экономического развития организации;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разработке и принятии коллективного договора;</w:t>
      </w:r>
    </w:p>
    <w:p w:rsidR="00862E11" w:rsidRDefault="007A5E76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членство в комиссиях организации </w:t>
      </w:r>
      <w:r>
        <w:rPr>
          <w:rFonts w:ascii="Times New Roman" w:hAnsi="Times New Roman"/>
          <w:sz w:val="24"/>
        </w:rPr>
        <w:t>с целью защиты трудовых прав работников</w:t>
      </w:r>
      <w:r>
        <w:rPr>
          <w:rFonts w:ascii="Times New Roman" w:hAnsi="Times New Roman"/>
          <w:sz w:val="24"/>
        </w:rPr>
        <w:t>;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</w:p>
    <w:p w:rsidR="00862E11" w:rsidRDefault="007A5E76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   1.12.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>Локальные нормативные акты образовательной орган</w:t>
      </w:r>
      <w:r>
        <w:rPr>
          <w:rFonts w:ascii="Times New Roman" w:hAnsi="Times New Roman"/>
          <w:color w:val="000000" w:themeColor="text1"/>
          <w:sz w:val="24"/>
        </w:rPr>
        <w:t>изации,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Изменения и дополнения в локальные акты, являющиеся приложениями к коллективному </w:t>
      </w:r>
      <w:r>
        <w:rPr>
          <w:rFonts w:ascii="Times New Roman" w:hAnsi="Times New Roman"/>
          <w:color w:val="000000" w:themeColor="text1"/>
          <w:sz w:val="24"/>
        </w:rPr>
        <w:t>договору, вносятся в порядке, установленном ТК РФ для заключения коллективного договора.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Положения коллективного договора учитываются при разработке локальных нормативных актов, мероприятий по вопросам установления условий оплаты труда, режима рабочего вре</w:t>
      </w:r>
      <w:r>
        <w:rPr>
          <w:rFonts w:ascii="Times New Roman" w:hAnsi="Times New Roman"/>
          <w:color w:val="000000" w:themeColor="text1"/>
          <w:sz w:val="24"/>
        </w:rPr>
        <w:t>мени и времени отдыха, охраны труда, развития социальной сферы.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нарушении порядка принятия локальных нормативных актов, содержащих нормы трудового права, работодатель обязуется по письменному требованию выборного органа первичной профсоюзной организаци</w:t>
      </w:r>
      <w:r>
        <w:rPr>
          <w:rFonts w:ascii="Times New Roman" w:hAnsi="Times New Roman"/>
          <w:sz w:val="24"/>
        </w:rPr>
        <w:t xml:space="preserve">и отменить соответствующий локальный нормативный акт </w:t>
      </w:r>
      <w:proofErr w:type="gramStart"/>
      <w:r>
        <w:rPr>
          <w:rFonts w:ascii="Times New Roman" w:hAnsi="Times New Roman"/>
          <w:sz w:val="24"/>
        </w:rPr>
        <w:t>с даты</w:t>
      </w:r>
      <w:proofErr w:type="gramEnd"/>
      <w:r>
        <w:rPr>
          <w:rFonts w:ascii="Times New Roman" w:hAnsi="Times New Roman"/>
          <w:sz w:val="24"/>
        </w:rPr>
        <w:t xml:space="preserve"> его принятия.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II. ТРУДОВОЙ ДОГОВОР, </w:t>
      </w:r>
      <w:r>
        <w:rPr>
          <w:rFonts w:ascii="Times New Roman" w:hAnsi="Times New Roman"/>
          <w:caps/>
          <w:sz w:val="24"/>
        </w:rPr>
        <w:t>ГАРАНТИИ ПРИ ЗАКЛЮЧЕНИИ, изменении И РАСТОРЖЕНИИ ТРУДОВОГО ДОГОВОРа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 xml:space="preserve">Содержание трудового договора, порядок его заключения, изменения и расторжения определяются в соответствии с ТК РФ, другими законодательными и нормативными правовыми актами, уставом </w:t>
      </w:r>
      <w:r>
        <w:rPr>
          <w:rFonts w:ascii="Times New Roman" w:hAnsi="Times New Roman"/>
          <w:sz w:val="24"/>
        </w:rPr>
        <w:t xml:space="preserve">образовательной организации, правилами внутреннего трудового распорядка и не могут ухудшать положение работников по сравнению с действующим трудовым законодательством, а также </w:t>
      </w:r>
      <w:r>
        <w:rPr>
          <w:rFonts w:ascii="Times New Roman" w:hAnsi="Times New Roman"/>
          <w:sz w:val="24"/>
        </w:rPr>
        <w:t xml:space="preserve">Территориальным соглашением </w:t>
      </w:r>
      <w:r>
        <w:rPr>
          <w:rFonts w:ascii="Times New Roman" w:hAnsi="Times New Roman"/>
          <w:sz w:val="24"/>
        </w:rPr>
        <w:t>между Исполнительным комитетом Кукморского муниципал</w:t>
      </w:r>
      <w:r>
        <w:rPr>
          <w:rFonts w:ascii="Times New Roman" w:hAnsi="Times New Roman"/>
          <w:sz w:val="24"/>
        </w:rPr>
        <w:t>ьного района Республики Татарстан, муниципальным учреждением «Управление образования Исполнительного комитета Кукморского муниципального</w:t>
      </w:r>
      <w:proofErr w:type="gramEnd"/>
      <w:r>
        <w:rPr>
          <w:rFonts w:ascii="Times New Roman" w:hAnsi="Times New Roman"/>
          <w:sz w:val="24"/>
        </w:rPr>
        <w:t xml:space="preserve"> района Республики Татарстан» и Кукморской территориальной организацией Общероссийского  Профсоюза образования</w:t>
      </w:r>
      <w:r>
        <w:rPr>
          <w:rFonts w:ascii="Times New Roman" w:hAnsi="Times New Roman"/>
          <w:sz w:val="24"/>
        </w:rPr>
        <w:t xml:space="preserve"> на 2024-2</w:t>
      </w:r>
      <w:r>
        <w:rPr>
          <w:rFonts w:ascii="Times New Roman" w:hAnsi="Times New Roman"/>
          <w:sz w:val="24"/>
        </w:rPr>
        <w:t>026гг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настоящим коллективным договором.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 (часть вторая статьи 15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 данной организации, если это прив</w:t>
      </w:r>
      <w:r>
        <w:rPr>
          <w:rFonts w:ascii="Times New Roman" w:hAnsi="Times New Roman"/>
          <w:sz w:val="24"/>
        </w:rPr>
        <w:t>одит к конфликту интересов.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до</w:t>
      </w:r>
      <w:r>
        <w:rPr>
          <w:rFonts w:ascii="Times New Roman" w:hAnsi="Times New Roman"/>
          <w:sz w:val="24"/>
        </w:rPr>
        <w:t>говорились о том, что: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</w:t>
      </w:r>
      <w:r>
        <w:rPr>
          <w:rFonts w:ascii="Times New Roman" w:hAnsi="Times New Roman"/>
          <w:sz w:val="24"/>
        </w:rPr>
        <w:t>локальными нормативными актами образовательной организации, являются недействительными и не могут применяться.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Изменение требований к квалификации педагогического работника по занимаемой должности, в том числе установленных профессиональным стандарт</w:t>
      </w:r>
      <w:r>
        <w:rPr>
          <w:rFonts w:ascii="Times New Roman" w:hAnsi="Times New Roman"/>
          <w:sz w:val="24"/>
        </w:rPr>
        <w:t>ом, в период действия трудового договора, не может являться основанием для изменения условий трудового договора либо расторжения с ним трудового договора по пункту третьему статьи 81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 (несоответствие работника занимаемой должности или выполняемой рабо</w:t>
      </w:r>
      <w:r>
        <w:rPr>
          <w:rFonts w:ascii="Times New Roman" w:hAnsi="Times New Roman"/>
          <w:sz w:val="24"/>
        </w:rPr>
        <w:t>те вследствие недостаточной квалификации), если по результатам аттестации, проводимой в установленном законодательствомпорядке</w:t>
      </w:r>
      <w:proofErr w:type="gramEnd"/>
      <w:r>
        <w:rPr>
          <w:rFonts w:ascii="Times New Roman" w:hAnsi="Times New Roman"/>
          <w:sz w:val="24"/>
        </w:rPr>
        <w:t>, работник признан соответствующим занимаемой должности или работнику установлена первая (высшая) квалификационная категория.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определении должностных обязанностей работников руководствоваться Единым квалификационным справочником должностей руководителей, специалистов и служащих.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определении квалификации работников руководствоваться п</w:t>
      </w:r>
      <w:r>
        <w:rPr>
          <w:rFonts w:ascii="Times New Roman" w:hAnsi="Times New Roman"/>
          <w:sz w:val="24"/>
        </w:rPr>
        <w:t>рофессиональными стандартами в случаях, предусмотренных частью первой статьи 195.3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2.2.3.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</w:t>
      </w:r>
      <w:r>
        <w:rPr>
          <w:rFonts w:ascii="Times New Roman" w:hAnsi="Times New Roman"/>
          <w:sz w:val="24"/>
        </w:rPr>
        <w:t xml:space="preserve">ников организаций, осуществляющих образовательную деятельность, должностей руководителей образовательных организаций </w:t>
      </w:r>
      <w:r>
        <w:rPr>
          <w:rFonts w:ascii="Times New Roman" w:hAnsi="Times New Roman"/>
          <w:color w:val="000000" w:themeColor="text1"/>
          <w:sz w:val="24"/>
        </w:rPr>
        <w:t>(Постановление Правительства Российской Федерации от 21.02.2022г. № 225).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2.2.4.</w:t>
      </w:r>
      <w:r>
        <w:rPr>
          <w:rFonts w:ascii="Times New Roman" w:hAnsi="Times New Roman"/>
          <w:sz w:val="24"/>
        </w:rPr>
        <w:t>  </w:t>
      </w:r>
      <w:r>
        <w:rPr>
          <w:rFonts w:ascii="Times New Roman" w:hAnsi="Times New Roman"/>
          <w:sz w:val="24"/>
        </w:rPr>
        <w:t xml:space="preserve">Своевременно и в полном объёме осуществлять перечисление </w:t>
      </w:r>
      <w:r>
        <w:rPr>
          <w:rFonts w:ascii="Times New Roman" w:hAnsi="Times New Roman"/>
          <w:sz w:val="24"/>
        </w:rPr>
        <w:t xml:space="preserve">за работников страховых взносов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обязательное медицинское страхование;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обязательное пенсионное страхование;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обязательное социальное страхование на случай временной нетрудоспособности и в связи с материнством;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обязательное социальное страхование </w:t>
      </w:r>
      <w:r>
        <w:rPr>
          <w:rFonts w:ascii="Times New Roman" w:hAnsi="Times New Roman"/>
          <w:sz w:val="24"/>
        </w:rPr>
        <w:t>от несчастных случаев на производстве и профессиональных заболеваний.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2.2.5. Передавать полные и объективные сведения индивидуального (персонифицированного) учета в органы Социального фонда России с указанием льготного кода категории работников, имеющих пр</w:t>
      </w:r>
      <w:r>
        <w:rPr>
          <w:rFonts w:ascii="Times New Roman" w:hAnsi="Times New Roman"/>
          <w:sz w:val="24"/>
        </w:rPr>
        <w:t>аво на досрочное пенсионное обеспечение.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Предусматривать в трудовом договоре, что объём учебной нагрузки педагогического работника может быть изменён только по соглашению сторон трудового договора, за исключением случаев, предусмотренных законодател</w:t>
      </w:r>
      <w:r>
        <w:rPr>
          <w:rFonts w:ascii="Times New Roman" w:hAnsi="Times New Roman"/>
          <w:sz w:val="24"/>
        </w:rPr>
        <w:t xml:space="preserve">ьством Российской Федерации. </w:t>
      </w:r>
      <w:proofErr w:type="gramStart"/>
      <w:r>
        <w:rPr>
          <w:rFonts w:ascii="Times New Roman" w:hAnsi="Times New Roman"/>
          <w:sz w:val="24"/>
        </w:rPr>
        <w:t>Объём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</w:t>
      </w:r>
      <w:r>
        <w:rPr>
          <w:rFonts w:ascii="Times New Roman" w:hAnsi="Times New Roman"/>
          <w:sz w:val="24"/>
        </w:rPr>
        <w:t>х конкретных условий в данной организации по согласованию с выборным органом первичной профсоюзной организации в порядке, определённом положениями федерального нормативного правового акта и утверждается локальным нормативным актом образовательной организац</w:t>
      </w:r>
      <w:r>
        <w:rPr>
          <w:rFonts w:ascii="Times New Roman" w:hAnsi="Times New Roman"/>
          <w:sz w:val="24"/>
        </w:rPr>
        <w:t>ии.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Учитывать, что объём учебной нагрузки является обязательным условием для внесения в трудовой договор.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Заключать трудовой договор для выполнения трудовой функции, которая носит постоянный характер, на неопределённый срок. Срочный трудовой договор</w:t>
      </w:r>
      <w:r>
        <w:rPr>
          <w:rFonts w:ascii="Times New Roman" w:hAnsi="Times New Roman"/>
          <w:sz w:val="24"/>
        </w:rPr>
        <w:t xml:space="preserve"> заключать только в случаях, предусмотренных статьёй 59 ТК РФ с указанием обстоятельств, послуживших основанием для заключения срочного трудового договора.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устанавливать испытание при приёме на работу педагогическим работникам, имеющим действующую перв</w:t>
      </w:r>
      <w:r>
        <w:rPr>
          <w:rFonts w:ascii="Times New Roman" w:hAnsi="Times New Roman"/>
          <w:sz w:val="24"/>
        </w:rPr>
        <w:t>ую или высшую квалификационную категорию, либо успешно прошедшим ранее, но не более трёх лет назад, аттестацию в целях подтверждения соответствия занимаемой должности.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2.2.8. Прием на работу оформляется трудовым договором. Работодатель вправе издать на осн</w:t>
      </w:r>
      <w:r>
        <w:rPr>
          <w:rFonts w:ascii="Times New Roman" w:hAnsi="Times New Roman"/>
          <w:sz w:val="24"/>
        </w:rPr>
        <w:t>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приеме на работу (до подписания трудового договора) работод</w:t>
      </w:r>
      <w:r>
        <w:rPr>
          <w:rFonts w:ascii="Times New Roman" w:hAnsi="Times New Roman"/>
          <w:sz w:val="24"/>
        </w:rPr>
        <w:t>атель обязан 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Заключать трудовой договор с работником </w:t>
      </w:r>
      <w:r>
        <w:rPr>
          <w:rFonts w:ascii="Times New Roman" w:hAnsi="Times New Roman"/>
          <w:sz w:val="24"/>
        </w:rPr>
        <w:t>в письменной форме в двух экземплярах, каждый из которых подписывается работодателем и работником и один экземпляр под роспись передавать работнику в день заключения.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2.2.9.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Оформлять изменения условий трудового договора путём заключения дополнительных сог</w:t>
      </w:r>
      <w:r>
        <w:rPr>
          <w:rFonts w:ascii="Times New Roman" w:hAnsi="Times New Roman"/>
          <w:sz w:val="24"/>
        </w:rPr>
        <w:t>лашений, являющихся неотъемлемой частью заключённого между работником и работодателем трудового договора.</w:t>
      </w:r>
    </w:p>
    <w:p w:rsidR="00862E11" w:rsidRDefault="007A5E76">
      <w:pPr>
        <w:tabs>
          <w:tab w:val="left" w:pos="141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Обеспечивать своевременное уведомление работников в письменной форме о предстоящих изменениях определённых условий трудового договора (в том числе об </w:t>
      </w:r>
      <w:r>
        <w:rPr>
          <w:rFonts w:ascii="Times New Roman" w:hAnsi="Times New Roman"/>
          <w:sz w:val="24"/>
        </w:rPr>
        <w:t>изменениях размера оклада (должностного оклада), ставки заработной платы, размеров иных выплат, устанавливаемых работникам, объёма учебной нагрузки и др.) не позднее, чем за два месяца до их введения, а также своевременное заключение дополнительных соглаше</w:t>
      </w:r>
      <w:r>
        <w:rPr>
          <w:rFonts w:ascii="Times New Roman" w:hAnsi="Times New Roman"/>
          <w:sz w:val="24"/>
        </w:rPr>
        <w:t>ний об изменении условий трудового договора.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2.2.10.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Производить изменение определённых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</w:t>
      </w:r>
      <w:r>
        <w:rPr>
          <w:rFonts w:ascii="Times New Roman" w:hAnsi="Times New Roman"/>
          <w:sz w:val="24"/>
        </w:rPr>
        <w:t>тренных частями второй и третьей статьи 72.2 и статьёй 74 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2.2.11. 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</w:t>
      </w:r>
      <w:r>
        <w:rPr>
          <w:rFonts w:ascii="Times New Roman" w:hAnsi="Times New Roman"/>
          <w:sz w:val="24"/>
        </w:rPr>
        <w:t>пределить перечень документации, подготовка которой является обязательной.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документации разрабатывается в соответствии с требованиями Приказа Министерства просвещения РФ от 21 июля 2022г. № 582 «Об утверждении перечня документации, подготовка кото</w:t>
      </w:r>
      <w:r>
        <w:rPr>
          <w:rFonts w:ascii="Times New Roman" w:hAnsi="Times New Roman"/>
          <w:sz w:val="24"/>
        </w:rPr>
        <w:t>рой осуществляется педагогическими работниками, при реализации основных и общеобразовательных программ».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>
        <w:rPr>
          <w:rFonts w:ascii="Times New Roman" w:hAnsi="Times New Roman"/>
          <w:sz w:val="24"/>
        </w:rPr>
        <w:t>2.2.12.</w:t>
      </w:r>
      <w:r>
        <w:rPr>
          <w:rFonts w:ascii="Times New Roman" w:hAnsi="Times New Roman"/>
          <w:sz w:val="24"/>
        </w:rPr>
        <w:t xml:space="preserve">Уведомлять </w:t>
      </w:r>
      <w:r>
        <w:rPr>
          <w:rFonts w:ascii="Times New Roman" w:hAnsi="Times New Roman"/>
          <w:sz w:val="24"/>
        </w:rPr>
        <w:t xml:space="preserve">выборные органы первичной профсоюзной организации в письменной форме не позднее, чем за два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</w:t>
      </w:r>
      <w:r>
        <w:rPr>
          <w:rFonts w:ascii="Times New Roman" w:hAnsi="Times New Roman"/>
          <w:sz w:val="24"/>
        </w:rPr>
        <w:t xml:space="preserve">соответствии с пунктом вторым части первой статьи 81 ТК РФ, а при массовых увольнениях работников </w:t>
      </w:r>
      <w:r>
        <w:rPr>
          <w:rFonts w:ascii="Times New Roman" w:hAnsi="Times New Roman"/>
          <w:color w:val="000000" w:themeColor="text1"/>
          <w:sz w:val="24"/>
        </w:rPr>
        <w:t>– не позднее, чем за три месяца.</w:t>
      </w:r>
      <w:proofErr w:type="gramEnd"/>
    </w:p>
    <w:p w:rsidR="00862E11" w:rsidRDefault="007A5E76">
      <w:pPr>
        <w:tabs>
          <w:tab w:val="left" w:pos="6865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Считать критериями массового увольнения работников в отрасли: </w:t>
      </w:r>
    </w:p>
    <w:p w:rsidR="00862E11" w:rsidRDefault="007A5E76">
      <w:pPr>
        <w:tabs>
          <w:tab w:val="left" w:pos="6865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- увольнение работников в связи с ликвидацией образовательной </w:t>
      </w:r>
      <w:r>
        <w:rPr>
          <w:rFonts w:ascii="Times New Roman" w:hAnsi="Times New Roman"/>
          <w:spacing w:val="-2"/>
          <w:sz w:val="24"/>
        </w:rPr>
        <w:t>организации с численностью 15 и более работающих;</w:t>
      </w:r>
    </w:p>
    <w:p w:rsidR="00862E11" w:rsidRDefault="007A5E76">
      <w:pPr>
        <w:tabs>
          <w:tab w:val="left" w:pos="6865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lastRenderedPageBreak/>
        <w:t>- увольнение по сокращению численности или штата не менее 10 процентов работников образовательных организаций в течение 90 календарных дней.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должно содержать проект нового штатного расписания, и</w:t>
      </w:r>
      <w:r>
        <w:rPr>
          <w:rFonts w:ascii="Times New Roman" w:hAnsi="Times New Roman"/>
          <w:sz w:val="24"/>
        </w:rPr>
        <w:t>нформацию об основаниях изменения штатного расписания или учебной нагрузки, проекты приказов о сокращении численности или штата, список сокращаемых должностей и предложения о высвобождаемых работниках, перечень вакансий, предполагаемые варианты трудоустрой</w:t>
      </w:r>
      <w:r>
        <w:rPr>
          <w:rFonts w:ascii="Times New Roman" w:hAnsi="Times New Roman"/>
          <w:sz w:val="24"/>
        </w:rPr>
        <w:t>ства.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классо</w:t>
      </w:r>
      <w:r>
        <w:rPr>
          <w:rFonts w:ascii="Times New Roman" w:hAnsi="Times New Roman"/>
          <w:sz w:val="24"/>
        </w:rPr>
        <w:t>в обучающихся.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</w:t>
      </w:r>
      <w:r>
        <w:rPr>
          <w:rFonts w:ascii="Times New Roman" w:hAnsi="Times New Roman"/>
          <w:sz w:val="24"/>
        </w:rPr>
        <w:t xml:space="preserve"> преимущественное право на оставление на работе имеют работники: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 одинокие матери и отцы, воспитывающие ребенка в возрасте до 16 лет;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родители, имеющие ребенка – инвалида в возрасте до 18 лет;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- проработавшие в организации свыше 10 лет;</w:t>
      </w:r>
      <w:proofErr w:type="gramEnd"/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- награжден</w:t>
      </w:r>
      <w:r>
        <w:rPr>
          <w:rFonts w:ascii="Times New Roman" w:hAnsi="Times New Roman"/>
          <w:sz w:val="24"/>
        </w:rPr>
        <w:t>ные государственными и (или) ведомственными наградами в связи с педагогической деятельностью;</w:t>
      </w:r>
      <w:proofErr w:type="gramEnd"/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педагогические работники, приступившие к трудовой деятельности непосредственно по окончанию образовательной организации высшего или профессионального образован</w:t>
      </w:r>
      <w:r>
        <w:rPr>
          <w:rFonts w:ascii="Times New Roman" w:hAnsi="Times New Roman"/>
          <w:sz w:val="24"/>
        </w:rPr>
        <w:t>ия, имеющие трудовой стаж менее одного года;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работники - за два года до назначения страховой пенсии по старости; 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</w:t>
      </w:r>
      <w:r>
        <w:rPr>
          <w:rFonts w:ascii="Times New Roman" w:hAnsi="Times New Roman"/>
          <w:sz w:val="24"/>
        </w:rPr>
        <w:t>омочий, так и в течение двух лет после окончания срока их полномочий.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Обеспечивать работнику </w:t>
      </w:r>
      <w:proofErr w:type="gramStart"/>
      <w:r>
        <w:rPr>
          <w:rFonts w:ascii="Times New Roman" w:hAnsi="Times New Roman"/>
          <w:sz w:val="24"/>
        </w:rPr>
        <w:t>с даты уведомления</w:t>
      </w:r>
      <w:proofErr w:type="gramEnd"/>
      <w:r>
        <w:rPr>
          <w:rFonts w:ascii="Times New Roman" w:hAnsi="Times New Roman"/>
          <w:sz w:val="24"/>
        </w:rPr>
        <w:t xml:space="preserve"> о предстоящем сокращении численности (штата работников, ликвидации организации) время для поиска работы (не менее 4 часов в неделю) с со</w:t>
      </w:r>
      <w:r>
        <w:rPr>
          <w:rFonts w:ascii="Times New Roman" w:hAnsi="Times New Roman"/>
          <w:sz w:val="24"/>
        </w:rPr>
        <w:t>хранением среднего заработка.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вторым, третьим и пятым части первой статьи 81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 с</w:t>
      </w:r>
      <w:r>
        <w:rPr>
          <w:rFonts w:ascii="Times New Roman" w:hAnsi="Times New Roman"/>
          <w:sz w:val="24"/>
        </w:rPr>
        <w:t xml:space="preserve"> работником – членом Профсоюза.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Осуществлять выплаты, предусмотренные статьёй 178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РФ, увольняемым работникам при расторжении трудового договора в связи с ликвидацией организации либо сокращением численности или штата.</w:t>
      </w:r>
    </w:p>
    <w:p w:rsidR="00862E11" w:rsidRDefault="007A5E76">
      <w:pPr>
        <w:tabs>
          <w:tab w:val="left" w:pos="709"/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Рассматривать все в</w:t>
      </w:r>
      <w:r>
        <w:rPr>
          <w:rFonts w:ascii="Times New Roman" w:hAnsi="Times New Roman"/>
          <w:sz w:val="24"/>
        </w:rPr>
        <w:t>опросы, связанные с изменением структуры образовательной организации, её реорганизацией и (или) ликвидацией с участием выборного органа первичной профсоюзной организации.</w:t>
      </w:r>
    </w:p>
    <w:p w:rsidR="00862E11" w:rsidRDefault="007A5E76">
      <w:pPr>
        <w:tabs>
          <w:tab w:val="left" w:pos="709"/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проведение консультаций с выборным органом первичной профсоюзной организ</w:t>
      </w:r>
      <w:r>
        <w:rPr>
          <w:rFonts w:ascii="Times New Roman" w:hAnsi="Times New Roman"/>
          <w:sz w:val="24"/>
        </w:rPr>
        <w:t>ации по проблемам занятости высвобождаемых работников, возможности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:rsidR="00862E11" w:rsidRDefault="007A5E76">
      <w:pPr>
        <w:tabs>
          <w:tab w:val="left" w:pos="709"/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обязательное участие выборного органа перв</w:t>
      </w:r>
      <w:r>
        <w:rPr>
          <w:rFonts w:ascii="Times New Roman" w:hAnsi="Times New Roman"/>
          <w:sz w:val="24"/>
        </w:rPr>
        <w:t>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862E11" w:rsidRDefault="007A5E76">
      <w:pPr>
        <w:tabs>
          <w:tab w:val="left" w:pos="709"/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2.2.18.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Принимать меры по переводу работника с его письменного согласия</w:t>
      </w:r>
      <w:r>
        <w:rPr>
          <w:rFonts w:ascii="Times New Roman" w:hAnsi="Times New Roman"/>
          <w:sz w:val="24"/>
        </w:rPr>
        <w:t xml:space="preserve">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учётом его состояния здоровья, в </w:t>
      </w:r>
      <w:r>
        <w:rPr>
          <w:rFonts w:ascii="Times New Roman" w:hAnsi="Times New Roman"/>
          <w:sz w:val="24"/>
        </w:rPr>
        <w:t xml:space="preserve">случае признания его по результатам аттестации несоответствующим занимаемой должности вследствие недостаточной квалификации. </w:t>
      </w:r>
      <w:proofErr w:type="gramEnd"/>
    </w:p>
    <w:p w:rsidR="00862E11" w:rsidRDefault="007A5E76">
      <w:pPr>
        <w:tabs>
          <w:tab w:val="left" w:pos="709"/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Не допускать расторжения трудового договора с работником в случае признания его несоответствия занимаемой должности или </w:t>
      </w:r>
      <w:r>
        <w:rPr>
          <w:rFonts w:ascii="Times New Roman" w:hAnsi="Times New Roman"/>
          <w:sz w:val="24"/>
        </w:rPr>
        <w:t>выполняемой работе вследствие недостаточной квалификации, подтвержденной результатами аттестации при предоставлении работником итогов независимой оценки квалификации.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допускать увольнения работника в период его временной нетрудоспособности или пребывани</w:t>
      </w:r>
      <w:r>
        <w:rPr>
          <w:rFonts w:ascii="Times New Roman" w:hAnsi="Times New Roman"/>
          <w:sz w:val="24"/>
        </w:rPr>
        <w:t>я в отпуске, а также лиц, указанных в части четвёртой статьи 261 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2.2.19.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случае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</w:t>
      </w:r>
      <w:r>
        <w:rPr>
          <w:rFonts w:ascii="Times New Roman" w:hAnsi="Times New Roman"/>
          <w:sz w:val="24"/>
        </w:rPr>
        <w:t>ий трудового договора) работнику выплачивается выходное пособие в размере не менее среднего месячного заработка.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 Выборный орган первичной профсоюзной организации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2.3.1. </w:t>
      </w:r>
      <w:proofErr w:type="gramStart"/>
      <w:r>
        <w:rPr>
          <w:rFonts w:ascii="Times New Roman" w:hAnsi="Times New Roman"/>
          <w:sz w:val="24"/>
        </w:rPr>
        <w:t>Осуществлять контроль соблюдения работодателем трудового законодательст</w:t>
      </w:r>
      <w:r>
        <w:rPr>
          <w:rFonts w:ascii="Times New Roman" w:hAnsi="Times New Roman"/>
          <w:sz w:val="24"/>
        </w:rPr>
        <w:t>ва и иных нормативных правовых актов, содержащих нормы трудового права, при заключении, изменении и расторжении трудовых договоров с работниками, в том числе по вопросам регулирования трудовых отношений, рабочего времени и времени отдыха, оплаты труда, гар</w:t>
      </w:r>
      <w:r>
        <w:rPr>
          <w:rFonts w:ascii="Times New Roman" w:hAnsi="Times New Roman"/>
          <w:sz w:val="24"/>
        </w:rPr>
        <w:t>антий и компенсаций, льгот и преимуществ, а также по другим социально-трудовым вопросам и имеет право требовать устранения выявленных нарушений.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2.3.2. </w:t>
      </w:r>
      <w:proofErr w:type="gramStart"/>
      <w:r>
        <w:rPr>
          <w:rFonts w:ascii="Times New Roman" w:hAnsi="Times New Roman"/>
          <w:sz w:val="24"/>
        </w:rPr>
        <w:t>Обеспечивать обязательное участие представителя выборного органа первичной профсоюзной организации в атт</w:t>
      </w:r>
      <w:r>
        <w:rPr>
          <w:rFonts w:ascii="Times New Roman" w:hAnsi="Times New Roman"/>
          <w:sz w:val="24"/>
        </w:rPr>
        <w:t>естационной комиссии при проведении аттестации работников с целью подтверждения соответствия работников занимаемым ими должностям, включая в состав аттестационной комиссии представителя выборного органа первичной профсоюзной организации в целях защиты прав</w:t>
      </w:r>
      <w:r>
        <w:rPr>
          <w:rFonts w:ascii="Times New Roman" w:hAnsi="Times New Roman"/>
          <w:sz w:val="24"/>
        </w:rPr>
        <w:t xml:space="preserve"> педагогических работников как это обусловлено требованиями части третьей статьи 82 ТК РФ.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2.3.3. Осуществлять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выполнением коллективного договора, локальных нормативных актов, регулирующих трудовые отношения.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2.3.4. </w:t>
      </w:r>
      <w:proofErr w:type="gramStart"/>
      <w:r>
        <w:rPr>
          <w:rFonts w:ascii="Times New Roman" w:hAnsi="Times New Roman"/>
          <w:sz w:val="24"/>
        </w:rPr>
        <w:t>Осуществлять контроль за пор</w:t>
      </w:r>
      <w:r>
        <w:rPr>
          <w:rFonts w:ascii="Times New Roman" w:hAnsi="Times New Roman"/>
          <w:sz w:val="24"/>
        </w:rPr>
        <w:t xml:space="preserve">ядком хранения и ведения трудовых книжек (в том числе сведений о трудовой деятельности в электронном виде) работников, </w:t>
      </w:r>
      <w:r>
        <w:rPr>
          <w:rFonts w:ascii="Times New Roman" w:hAnsi="Times New Roman"/>
          <w:sz w:val="24"/>
        </w:rPr>
        <w:t>предусмотренным трудовым законодательством</w:t>
      </w:r>
      <w:r>
        <w:rPr>
          <w:rFonts w:ascii="Times New Roman" w:hAnsi="Times New Roman"/>
          <w:sz w:val="24"/>
        </w:rPr>
        <w:t xml:space="preserve">, за своевременностью внесения в них записей, </w:t>
      </w:r>
      <w:r>
        <w:rPr>
          <w:rFonts w:ascii="Times New Roman" w:hAnsi="Times New Roman"/>
          <w:sz w:val="24"/>
        </w:rPr>
        <w:t xml:space="preserve">в том числе при установлении квалификационных категорий по результатам аттестации работников, а также сведений о наградах; за внесением в индивидуальный персонифицированный учёт сведений (в электронном виде) о работниках льготных профессий. 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 Предста</w:t>
      </w:r>
      <w:r>
        <w:rPr>
          <w:rFonts w:ascii="Times New Roman" w:hAnsi="Times New Roman"/>
          <w:sz w:val="24"/>
        </w:rPr>
        <w:t xml:space="preserve">влять и защищать интересы работников по рассмотрению </w:t>
      </w:r>
      <w:r>
        <w:rPr>
          <w:rFonts w:ascii="Times New Roman" w:hAnsi="Times New Roman"/>
          <w:sz w:val="24"/>
        </w:rPr>
        <w:t>индивидуальных трудовых споров в комиссии по трудовым спорам и в суде, а также представлять интересы работников в коллективных трудовых спорах по вопросам, предусмотренным статьёй 398 ТК РФ.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  <w:bookmarkStart w:id="1" w:name="_Hlk98771261"/>
      <w:r>
        <w:rPr>
          <w:rFonts w:ascii="Times New Roman" w:hAnsi="Times New Roman"/>
          <w:caps/>
          <w:sz w:val="24"/>
        </w:rPr>
        <w:t>III. рабоче</w:t>
      </w:r>
      <w:r>
        <w:rPr>
          <w:rFonts w:ascii="Times New Roman" w:hAnsi="Times New Roman"/>
          <w:caps/>
          <w:sz w:val="24"/>
        </w:rPr>
        <w:t>е время и время отдыха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пришли к соглашению о том, что: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proofErr w:type="gramStart"/>
      <w:r>
        <w:rPr>
          <w:rFonts w:ascii="Times New Roman" w:hAnsi="Times New Roman"/>
          <w:sz w:val="24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</w:t>
      </w:r>
      <w:r>
        <w:rPr>
          <w:rFonts w:ascii="Times New Roman" w:hAnsi="Times New Roman"/>
          <w:sz w:val="24"/>
        </w:rPr>
        <w:t>лируются 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</w:t>
      </w:r>
      <w:r>
        <w:rPr>
          <w:rFonts w:ascii="Times New Roman" w:hAnsi="Times New Roman"/>
          <w:sz w:val="24"/>
        </w:rPr>
        <w:t>гогических работников, оговариваемой в трудовомдоговоре</w:t>
      </w:r>
      <w:proofErr w:type="gramEnd"/>
      <w:r>
        <w:rPr>
          <w:rFonts w:ascii="Times New Roman" w:hAnsi="Times New Roman"/>
          <w:sz w:val="24"/>
        </w:rPr>
        <w:t>".</w:t>
      </w:r>
    </w:p>
    <w:p w:rsidR="00862E11" w:rsidRDefault="007A5E7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highlight w:val="lightGray"/>
        </w:rPr>
      </w:pPr>
      <w:r>
        <w:rPr>
          <w:rFonts w:ascii="Times New Roman" w:hAnsi="Times New Roman"/>
          <w:sz w:val="24"/>
        </w:rPr>
        <w:t>3.1.1.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</w:t>
      </w:r>
      <w:r>
        <w:rPr>
          <w:rFonts w:ascii="Times New Roman" w:hAnsi="Times New Roman"/>
          <w:sz w:val="24"/>
        </w:rPr>
        <w:t>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работы (графиками сменнос</w:t>
      </w:r>
      <w:r>
        <w:rPr>
          <w:rFonts w:ascii="Times New Roman" w:hAnsi="Times New Roman"/>
          <w:sz w:val="24"/>
        </w:rPr>
        <w:t>ти), согласованными с выборным органом первичной профсоюзной  организации, а так же трудовыми</w:t>
      </w:r>
      <w:proofErr w:type="gramEnd"/>
      <w:r>
        <w:rPr>
          <w:rFonts w:ascii="Times New Roman" w:hAnsi="Times New Roman"/>
          <w:sz w:val="24"/>
        </w:rPr>
        <w:t xml:space="preserve"> договорами.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3.1.2. Фактический объём учебной (преподавательской) работы (далее – учебная нагрузка) на новый учебный год учителей и других работников, ведущих пре</w:t>
      </w:r>
      <w:r>
        <w:rPr>
          <w:rFonts w:ascii="Times New Roman" w:hAnsi="Times New Roman"/>
          <w:sz w:val="24"/>
        </w:rPr>
        <w:t>подавательскую работу помимо основной работы (далее – учитель), устанавливается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 с тем, чтобы у</w:t>
      </w:r>
      <w:r>
        <w:rPr>
          <w:rFonts w:ascii="Times New Roman" w:hAnsi="Times New Roman"/>
          <w:sz w:val="24"/>
        </w:rPr>
        <w:t>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установлении учебной нагрузки учителям, для которых да</w:t>
      </w:r>
      <w:r>
        <w:rPr>
          <w:rFonts w:ascii="Times New Roman" w:hAnsi="Times New Roman"/>
          <w:sz w:val="24"/>
        </w:rPr>
        <w:t xml:space="preserve">нная организация является местом основной работы, как правило, сохраняется прежний объем учебной нагрузки и преемственность преподавания предметов в классах.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Изменение (увеличение или снижение) объёма учебной нагрузки учителей при установлении ее на новый</w:t>
      </w:r>
      <w:r>
        <w:rPr>
          <w:rFonts w:ascii="Times New Roman" w:hAnsi="Times New Roman"/>
          <w:sz w:val="24"/>
        </w:rPr>
        <w:t xml:space="preserve">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 1.6 приложен</w:t>
      </w:r>
      <w:r>
        <w:rPr>
          <w:rFonts w:ascii="Times New Roman" w:hAnsi="Times New Roman"/>
          <w:sz w:val="24"/>
        </w:rPr>
        <w:t>ия 2 к приказу № 1601 Министерства образования и науки РФ.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</w:t>
      </w:r>
      <w:r>
        <w:rPr>
          <w:rFonts w:ascii="Times New Roman" w:hAnsi="Times New Roman"/>
          <w:sz w:val="24"/>
        </w:rPr>
        <w:t>тами 1.5, 1.7, 5.2 приложения 2 к приказу № 1601 Министерства образования и науки РФ от 22.12.2014г., в том числе: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 по взаимному согласию сторон;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 по инициативе работодателя в случаях: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 xml:space="preserve">- уменьшения количества часов по учебным планам и программам, </w:t>
      </w:r>
      <w:r>
        <w:rPr>
          <w:rFonts w:ascii="Times New Roman" w:hAnsi="Times New Roman"/>
          <w:sz w:val="24"/>
        </w:rPr>
        <w:t>сокращения количества классов (групп);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восстановления на работе учителя, ранее выполнявшего эту учебную нагрузку;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возвращения на работу женщины, прервавшей отпуск по уходу за ребёнком до достижения им возраста трех лет, или после окончания этого отпуск</w:t>
      </w:r>
      <w:r>
        <w:rPr>
          <w:rFonts w:ascii="Times New Roman" w:hAnsi="Times New Roman"/>
          <w:sz w:val="24"/>
        </w:rPr>
        <w:t>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Объём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</w:t>
      </w:r>
      <w:r>
        <w:rPr>
          <w:rFonts w:ascii="Times New Roman" w:hAnsi="Times New Roman"/>
          <w:sz w:val="24"/>
        </w:rPr>
        <w:t>ационных или технологических условий труда (уменьшение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 определённое сторонами</w:t>
      </w:r>
      <w:proofErr w:type="gramEnd"/>
      <w:r>
        <w:rPr>
          <w:rFonts w:ascii="Times New Roman" w:hAnsi="Times New Roman"/>
          <w:sz w:val="24"/>
        </w:rPr>
        <w:t xml:space="preserve"> условие </w:t>
      </w:r>
      <w:r>
        <w:rPr>
          <w:rFonts w:ascii="Times New Roman" w:hAnsi="Times New Roman"/>
          <w:sz w:val="24"/>
        </w:rPr>
        <w:t>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(работы по определённой специальности, квалификации или должности).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Высвобождающаяся в связи с увольнение</w:t>
      </w:r>
      <w:r>
        <w:rPr>
          <w:rFonts w:ascii="Times New Roman" w:hAnsi="Times New Roman"/>
          <w:sz w:val="24"/>
        </w:rPr>
        <w:t>м учителей, педагогических работников учебная нагрузка должна предлагаться,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нагр</w:t>
      </w:r>
      <w:r>
        <w:rPr>
          <w:rFonts w:ascii="Times New Roman" w:hAnsi="Times New Roman"/>
          <w:sz w:val="24"/>
        </w:rPr>
        <w:t>узка учителям,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 Замес</w:t>
      </w:r>
      <w:r>
        <w:rPr>
          <w:rFonts w:ascii="Times New Roman" w:hAnsi="Times New Roman"/>
          <w:sz w:val="24"/>
        </w:rPr>
        <w:t>тители руководителя и другие работники образовательной организации помимо работы, определённой трудовым договором, вправе на основе дополнительного соглашения к трудовому договору по основной работе на условиях совмещения осуществлять в образовательной орг</w:t>
      </w:r>
      <w:r>
        <w:rPr>
          <w:rFonts w:ascii="Times New Roman" w:hAnsi="Times New Roman"/>
          <w:sz w:val="24"/>
        </w:rPr>
        <w:t xml:space="preserve">анизации без занятия штатной должности преподавательскую работу в классах, группах, кружках, секциях, </w:t>
      </w:r>
      <w:proofErr w:type="gramStart"/>
      <w:r>
        <w:rPr>
          <w:rFonts w:ascii="Times New Roman" w:hAnsi="Times New Roman"/>
          <w:sz w:val="24"/>
        </w:rPr>
        <w:t>которая</w:t>
      </w:r>
      <w:proofErr w:type="gramEnd"/>
      <w:r>
        <w:rPr>
          <w:rFonts w:ascii="Times New Roman" w:hAnsi="Times New Roman"/>
          <w:sz w:val="24"/>
        </w:rPr>
        <w:t xml:space="preserve"> не считается совместительством.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</w:rPr>
        <w:t>Предоставление преподавательской работы указанным лицам, а также педагогическим, руководящим и иным работникам дру</w:t>
      </w:r>
      <w:r>
        <w:rPr>
          <w:rFonts w:ascii="Times New Roman" w:hAnsi="Times New Roman"/>
          <w:color w:val="000000" w:themeColor="text1"/>
          <w:sz w:val="24"/>
        </w:rPr>
        <w:t xml:space="preserve">гих учреждений (включая руководителя организации, работников органов, осуществляющих управление в сфере образования, и организаций дополнительного профессионального образования) осуществляется при условии, если учителя и </w:t>
      </w:r>
      <w:r>
        <w:rPr>
          <w:rFonts w:ascii="Times New Roman" w:hAnsi="Times New Roman"/>
          <w:color w:val="000000" w:themeColor="text1"/>
          <w:sz w:val="24"/>
        </w:rPr>
        <w:lastRenderedPageBreak/>
        <w:t>преподаватели, для которых данная о</w:t>
      </w:r>
      <w:r>
        <w:rPr>
          <w:rFonts w:ascii="Times New Roman" w:hAnsi="Times New Roman"/>
          <w:color w:val="000000" w:themeColor="text1"/>
          <w:sz w:val="24"/>
        </w:rPr>
        <w:t>бразовательная организация является местом основной работы, обеспечены преподавательской работой в объёме не менее чем на ставку заработной платы, при необходимом учёте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мотивированного мнения выборного органа первичной профсоюзной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Условия выпо</w:t>
      </w:r>
      <w:r>
        <w:rPr>
          <w:rFonts w:ascii="Times New Roman" w:hAnsi="Times New Roman"/>
          <w:sz w:val="24"/>
        </w:rPr>
        <w:t>лнения и объём учебной нагрузки заместителя руководителя, руководителя филиала, структурного подразделения определяет руководитель с учётом мотивированного мнения выборного органа первичной профсоюзной организации (по согласованию), а руководителю общеобра</w:t>
      </w:r>
      <w:r>
        <w:rPr>
          <w:rFonts w:ascii="Times New Roman" w:hAnsi="Times New Roman"/>
          <w:sz w:val="24"/>
        </w:rPr>
        <w:t>зовательной организации - учредитель. Объём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Для руководителя, заместителей руководителя, руководителей структурных подразд</w:t>
      </w:r>
      <w:r>
        <w:rPr>
          <w:rFonts w:ascii="Times New Roman" w:hAnsi="Times New Roman"/>
          <w:sz w:val="24"/>
        </w:rPr>
        <w:t>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Для работников и руководителей организации, расположенной в сельской местности, из числа женщин в соответствии со статьёй </w:t>
      </w:r>
      <w:r>
        <w:rPr>
          <w:rFonts w:ascii="Times New Roman" w:hAnsi="Times New Roman"/>
          <w:sz w:val="24"/>
        </w:rPr>
        <w:t xml:space="preserve">263.1. ТК РФ </w:t>
      </w:r>
      <w:r>
        <w:rPr>
          <w:rFonts w:ascii="Times New Roman" w:hAnsi="Times New Roman"/>
          <w:sz w:val="24"/>
        </w:rPr>
        <w:t>устанавливается сокращенная продолжительность рабочего времени не более 36 часов, если меньшая продолжительность не преду</w:t>
      </w:r>
      <w:r>
        <w:rPr>
          <w:rFonts w:ascii="Times New Roman" w:hAnsi="Times New Roman"/>
          <w:sz w:val="24"/>
        </w:rPr>
        <w:t xml:space="preserve">смотрена иными законодательными актами. </w:t>
      </w:r>
      <w:r>
        <w:rPr>
          <w:rFonts w:ascii="Times New Roman" w:hAnsi="Times New Roman"/>
          <w:sz w:val="24"/>
        </w:rPr>
        <w:t>При этом заработная плата выплачивается в том же размере, что и при полной рабочей неделе</w:t>
      </w:r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3.1.6. </w:t>
      </w:r>
      <w:r>
        <w:rPr>
          <w:rFonts w:ascii="Times New Roman" w:hAnsi="Times New Roman"/>
          <w:sz w:val="24"/>
        </w:rPr>
        <w:t>Для педагогических работников образовательной организации устанавливается сокращенная продолжительность рабочего време</w:t>
      </w:r>
      <w:r>
        <w:rPr>
          <w:rFonts w:ascii="Times New Roman" w:hAnsi="Times New Roman"/>
          <w:sz w:val="24"/>
        </w:rPr>
        <w:t>ни – не более 36 часов в неделю.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3.1.7. 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№ 1601 Министерства обра</w:t>
      </w:r>
      <w:r>
        <w:rPr>
          <w:rFonts w:ascii="Times New Roman" w:hAnsi="Times New Roman"/>
          <w:sz w:val="24"/>
        </w:rPr>
        <w:t xml:space="preserve">зования и науки РФ от 22.12.2014г. и № 536.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3.1.8.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</w:t>
      </w:r>
      <w:r>
        <w:rPr>
          <w:rFonts w:ascii="Times New Roman" w:hAnsi="Times New Roman"/>
          <w:sz w:val="24"/>
        </w:rPr>
        <w:t>анятия.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3.1.9.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 должностными инструкциями, правилами внутреннего трудового распорядка в соответствии с трудовым законодател</w:t>
      </w:r>
      <w:r>
        <w:rPr>
          <w:rFonts w:ascii="Times New Roman" w:hAnsi="Times New Roman"/>
          <w:sz w:val="24"/>
        </w:rPr>
        <w:t>ьством.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Режим рабочего времени работников в течение недели </w:t>
      </w: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шестидневная</w:t>
      </w:r>
      <w:proofErr w:type="gramEnd"/>
      <w:r>
        <w:rPr>
          <w:rFonts w:ascii="Times New Roman" w:hAnsi="Times New Roman"/>
          <w:i/>
          <w:sz w:val="24"/>
        </w:rPr>
        <w:t xml:space="preserve"> или пятидневная)</w:t>
      </w:r>
      <w:r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i/>
          <w:sz w:val="24"/>
        </w:rPr>
        <w:t>(соответственно с одним или двумя)</w:t>
      </w:r>
      <w:r>
        <w:rPr>
          <w:rFonts w:ascii="Times New Roman" w:hAnsi="Times New Roman"/>
          <w:sz w:val="24"/>
        </w:rPr>
        <w:t xml:space="preserve"> выходными днями в неделю, а также распределение объёма учебной нагрузки учителей в течение дня (недели), устанавливается правилам</w:t>
      </w:r>
      <w:r>
        <w:rPr>
          <w:rFonts w:ascii="Times New Roman" w:hAnsi="Times New Roman"/>
          <w:sz w:val="24"/>
        </w:rPr>
        <w:t>и внутреннего трудового распорядка, расписанием учебных занятий.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Общим выходным днем является воскресенье.</w:t>
      </w:r>
    </w:p>
    <w:p w:rsidR="00862E11" w:rsidRDefault="007A5E76">
      <w:pPr>
        <w:tabs>
          <w:tab w:val="left" w:pos="723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3.1.10.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Составление расписания учебных занятий осуществляется с учётом рационального использования рабочего времени учителя, не допускающего перерыво</w:t>
      </w:r>
      <w:r>
        <w:rPr>
          <w:rFonts w:ascii="Times New Roman" w:hAnsi="Times New Roman"/>
          <w:sz w:val="24"/>
        </w:rPr>
        <w:t>в между учебными занятиями более двух часов подряд, не связанных с их отдыхом и приёмом пищи, за исключением перерывов более двух часов подряд, предоставляемых по письменному заявлению самих работников.</w:t>
      </w:r>
    </w:p>
    <w:p w:rsidR="00862E11" w:rsidRDefault="007A5E76">
      <w:pPr>
        <w:tabs>
          <w:tab w:val="left" w:pos="723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составлении расписаний учебных занятий организаци</w:t>
      </w:r>
      <w:r>
        <w:rPr>
          <w:rFonts w:ascii="Times New Roman" w:hAnsi="Times New Roman"/>
          <w:sz w:val="24"/>
        </w:rPr>
        <w:t>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</w:t>
      </w:r>
      <w:r>
        <w:rPr>
          <w:rFonts w:ascii="Times New Roman" w:hAnsi="Times New Roman"/>
          <w:sz w:val="24"/>
        </w:rPr>
        <w:t xml:space="preserve">ких перерывов (перемен), установленных между учебными занятиями (уроками) </w:t>
      </w:r>
      <w:proofErr w:type="gramStart"/>
      <w:r>
        <w:rPr>
          <w:rFonts w:ascii="Times New Roman" w:hAnsi="Times New Roman"/>
          <w:sz w:val="24"/>
        </w:rPr>
        <w:t>для</w:t>
      </w:r>
      <w:proofErr w:type="gramEnd"/>
      <w:r>
        <w:rPr>
          <w:rFonts w:ascii="Times New Roman" w:hAnsi="Times New Roman"/>
          <w:sz w:val="24"/>
        </w:rPr>
        <w:t xml:space="preserve"> обучающихся.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</w:t>
      </w:r>
      <w:r>
        <w:rPr>
          <w:rFonts w:ascii="Times New Roman" w:hAnsi="Times New Roman"/>
          <w:sz w:val="24"/>
        </w:rPr>
        <w:t>ля дополнительного профессионального образования, самообразования, подготовки к занятиям.</w:t>
      </w:r>
    </w:p>
    <w:p w:rsidR="00862E11" w:rsidRDefault="007A5E76">
      <w:pPr>
        <w:tabs>
          <w:tab w:val="left" w:pos="723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</w:t>
      </w:r>
      <w:r>
        <w:rPr>
          <w:rFonts w:ascii="Times New Roman" w:hAnsi="Times New Roman"/>
          <w:sz w:val="24"/>
        </w:rPr>
        <w:t xml:space="preserve">исанию и </w:t>
      </w:r>
      <w:r>
        <w:rPr>
          <w:rFonts w:ascii="Times New Roman" w:hAnsi="Times New Roman"/>
          <w:sz w:val="24"/>
        </w:rPr>
        <w:lastRenderedPageBreak/>
        <w:t>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</w:t>
      </w:r>
      <w:r>
        <w:rPr>
          <w:rFonts w:ascii="Times New Roman" w:hAnsi="Times New Roman"/>
          <w:sz w:val="24"/>
        </w:rPr>
        <w:t xml:space="preserve"> в организации не требуется.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каникулярный период, не совпадающий с ежегодными оплачиваемыми отпусками, а также в периоды отмены учебных занятий учителя осуществляют педагогическую, методическую, организационную работу, связанную с реализацией обр</w:t>
      </w:r>
      <w:r>
        <w:rPr>
          <w:rFonts w:ascii="Times New Roman" w:hAnsi="Times New Roman"/>
          <w:sz w:val="24"/>
        </w:rPr>
        <w:t xml:space="preserve">азовательной программы, в пределах нормируемой части их рабочего времени (установленного объёма учебной нагрузки), определённой им до начала каникул, с сохранением заработной платы.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работы в период каникул утверждается приказом работодателем по сог</w:t>
      </w:r>
      <w:r>
        <w:rPr>
          <w:rFonts w:ascii="Times New Roman" w:hAnsi="Times New Roman"/>
          <w:sz w:val="24"/>
        </w:rPr>
        <w:t>ласованию с выборным органом первичной профсоюзной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 </w:t>
      </w:r>
      <w:r>
        <w:rPr>
          <w:rFonts w:ascii="Times New Roman" w:hAnsi="Times New Roman"/>
          <w:sz w:val="24"/>
        </w:rPr>
        <w:t>обучения, установленного до начала каникул.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каникулярный </w:t>
      </w:r>
      <w:r>
        <w:rPr>
          <w:rFonts w:ascii="Times New Roman" w:hAnsi="Times New Roman"/>
          <w:sz w:val="24"/>
        </w:rPr>
        <w:t>период, а также в период отмены учебных занятий учебно-вспомогательный и обслуживающий персонал образовательной организации с их согласия может привлекаться к выполнению хозяйственных работ, не требующих специальных знаний, в пределах установленной им прод</w:t>
      </w:r>
      <w:r>
        <w:rPr>
          <w:rFonts w:ascii="Times New Roman" w:hAnsi="Times New Roman"/>
          <w:sz w:val="24"/>
        </w:rPr>
        <w:t>олжительности рабочего времени.</w:t>
      </w:r>
    </w:p>
    <w:p w:rsidR="00862E11" w:rsidRDefault="007A5E76">
      <w:pPr>
        <w:tabs>
          <w:tab w:val="left" w:pos="723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</w:t>
      </w:r>
      <w:r>
        <w:rPr>
          <w:rFonts w:ascii="Times New Roman" w:hAnsi="Times New Roman"/>
          <w:sz w:val="24"/>
        </w:rPr>
        <w:t>лю, установленной за ставку заработной платы.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Работодатель может привлекать</w:t>
      </w:r>
      <w:r>
        <w:rPr>
          <w:rFonts w:ascii="Times New Roman" w:hAnsi="Times New Roman"/>
          <w:sz w:val="24"/>
        </w:rPr>
        <w:t xml:space="preserve"> работников к сверхурочным работам в соответствии со статьёй 99 ТК РФ только с предварительного согласия выборного органа первичной профсоюзной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сверхурочной работе не допускаются беременные женщины, работников в возрасте до восемнадцати лет,</w:t>
      </w:r>
      <w:r>
        <w:rPr>
          <w:rFonts w:ascii="Times New Roman" w:hAnsi="Times New Roman"/>
          <w:sz w:val="24"/>
        </w:rPr>
        <w:t xml:space="preserve"> другие категории работников в соответствии с ТК РФ и иными федеральными законами.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Работа </w:t>
      </w:r>
      <w:r>
        <w:rPr>
          <w:rFonts w:ascii="Times New Roman" w:hAnsi="Times New Roman"/>
          <w:sz w:val="24"/>
        </w:rPr>
        <w:t>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</w:t>
      </w:r>
      <w:r>
        <w:rPr>
          <w:rFonts w:ascii="Times New Roman" w:hAnsi="Times New Roman"/>
          <w:sz w:val="24"/>
        </w:rPr>
        <w:t>аранее непредвиденных работ, от срочного выполнения которых зависит в дальнейшем нормальная работа образовательной организации. Работодатель обеспечивает оплату за работу в выходной и нерабочий праздничный день, конкретные размеры которой устанавливаются п</w:t>
      </w:r>
      <w:r>
        <w:rPr>
          <w:rFonts w:ascii="Times New Roman" w:hAnsi="Times New Roman"/>
          <w:sz w:val="24"/>
        </w:rPr>
        <w:t>оложением об оплате труда работников.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3.1.16.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pacing w:val="-6"/>
          <w:sz w:val="24"/>
        </w:rPr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Для</w:t>
      </w:r>
      <w:r>
        <w:rPr>
          <w:rFonts w:ascii="Times New Roman" w:hAnsi="Times New Roman"/>
          <w:spacing w:val="-6"/>
          <w:sz w:val="24"/>
        </w:rPr>
        <w:t xml:space="preserve"> учителей, выполняющих свои обязанности непрерывно в течение рабочего дня, перерыв для приёма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отведённом для э</w:t>
      </w:r>
      <w:r>
        <w:rPr>
          <w:rFonts w:ascii="Times New Roman" w:hAnsi="Times New Roman"/>
          <w:spacing w:val="-6"/>
          <w:sz w:val="24"/>
        </w:rPr>
        <w:t>той цели помещении).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6"/>
          <w:sz w:val="24"/>
        </w:rPr>
        <w:t>3.1.17.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Педагогическим работникам предоставляется ежегодный основной удлинённый оплачиваемый отпуск, продолжительностью  56 </w:t>
      </w:r>
      <w:proofErr w:type="gramStart"/>
      <w:r>
        <w:rPr>
          <w:rFonts w:ascii="Times New Roman" w:hAnsi="Times New Roman"/>
          <w:sz w:val="24"/>
        </w:rPr>
        <w:t>календарных</w:t>
      </w:r>
      <w:proofErr w:type="gramEnd"/>
      <w:r>
        <w:rPr>
          <w:rFonts w:ascii="Times New Roman" w:hAnsi="Times New Roman"/>
          <w:sz w:val="24"/>
        </w:rPr>
        <w:t xml:space="preserve"> дня с сохранением места работы </w:t>
      </w:r>
      <w:r>
        <w:rPr>
          <w:rFonts w:ascii="Times New Roman" w:hAnsi="Times New Roman"/>
          <w:sz w:val="24"/>
        </w:rPr>
        <w:lastRenderedPageBreak/>
        <w:t>(должности) и среднего заработка. Остальным работникам предоставляет</w:t>
      </w:r>
      <w:r>
        <w:rPr>
          <w:rFonts w:ascii="Times New Roman" w:hAnsi="Times New Roman"/>
          <w:sz w:val="24"/>
        </w:rPr>
        <w:t>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Инвалидам предоставляется ежегодный отпуск не менее 30 календарных дней (ст.92 ТК РФ, ст.23 Федерального </w:t>
      </w:r>
      <w:r>
        <w:rPr>
          <w:rFonts w:ascii="Times New Roman" w:hAnsi="Times New Roman"/>
          <w:sz w:val="24"/>
        </w:rPr>
        <w:t>закона от 24 ноября 1995 года № 181-ФЗ «О социальной защите инвалидов в Российской Федерации»).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</w:t>
      </w:r>
      <w:r>
        <w:rPr>
          <w:rFonts w:ascii="Times New Roman" w:hAnsi="Times New Roman"/>
          <w:sz w:val="24"/>
        </w:rPr>
        <w:t xml:space="preserve"> работы – в течени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рабочего года в соответствии с очередностью предоставления отпусков. По соглашению сторон оплачиваемый </w:t>
      </w:r>
      <w:r>
        <w:rPr>
          <w:rFonts w:ascii="Times New Roman" w:hAnsi="Times New Roman"/>
          <w:color w:val="000000" w:themeColor="text1"/>
          <w:sz w:val="24"/>
        </w:rPr>
        <w:t>отпуск может быть предоставлен работникам и до истечения шести месяцев, а также в других случаях, определённых статьёй 122 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</w:t>
      </w:r>
      <w:r>
        <w:rPr>
          <w:rFonts w:ascii="Times New Roman" w:hAnsi="Times New Roman"/>
          <w:sz w:val="24"/>
        </w:rPr>
        <w:t>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</w:t>
      </w:r>
      <w:r>
        <w:rPr>
          <w:rFonts w:ascii="Times New Roman" w:hAnsi="Times New Roman"/>
          <w:sz w:val="24"/>
        </w:rPr>
        <w:t>д сокращения в летний период количества детей и дошкольных групп в целом.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</w:t>
      </w:r>
      <w:r>
        <w:rPr>
          <w:rFonts w:ascii="Times New Roman" w:hAnsi="Times New Roman"/>
          <w:sz w:val="24"/>
        </w:rPr>
        <w:t>фсоюзной организации не позднее, чем за две недели до наступления календарного года.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времени начала отпуска работник должен быть письменно извещен не позднее, чем за две недели до его начала.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Продление, перенесение, разделение и отзыв из оплачиваемого от</w:t>
      </w:r>
      <w:r>
        <w:rPr>
          <w:rFonts w:ascii="Times New Roman" w:hAnsi="Times New Roman"/>
          <w:sz w:val="24"/>
        </w:rPr>
        <w:t>пуска производится с согласия работника в случаях, предусмотренных статьями 124, 125 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</w:t>
      </w:r>
      <w:r>
        <w:rPr>
          <w:rFonts w:ascii="Times New Roman" w:hAnsi="Times New Roman"/>
          <w:sz w:val="24"/>
        </w:rPr>
        <w:t>и.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3.1.18.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работу с вредными условиями труда;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ненормированный рабочий день;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 особый характер работы;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Работникам, занятым на работах с</w:t>
      </w:r>
      <w:r>
        <w:rPr>
          <w:rFonts w:ascii="Times New Roman" w:hAnsi="Times New Roman"/>
          <w:sz w:val="24"/>
        </w:rPr>
        <w:t xml:space="preserve"> вредными и опасными условиями труда, обеспечивается право на дополнительный отпуск и сокращенный рабочий день, </w:t>
      </w:r>
      <w:r>
        <w:rPr>
          <w:rFonts w:ascii="Times New Roman" w:hAnsi="Times New Roman"/>
          <w:i/>
          <w:sz w:val="24"/>
        </w:rPr>
        <w:t>продолжительность которых определяется в соответствии с приложениями № </w:t>
      </w:r>
      <w:r>
        <w:rPr>
          <w:rFonts w:ascii="Times New Roman" w:hAnsi="Times New Roman"/>
          <w:i/>
          <w:color w:val="FF0000"/>
          <w:sz w:val="24"/>
        </w:rPr>
        <w:t xml:space="preserve"> </w:t>
      </w:r>
      <w:proofErr w:type="gramStart"/>
      <w:r>
        <w:rPr>
          <w:rFonts w:ascii="Times New Roman" w:hAnsi="Times New Roman"/>
          <w:i/>
          <w:color w:val="FF0000"/>
          <w:sz w:val="24"/>
        </w:rPr>
        <w:t>?</w:t>
      </w:r>
      <w:r>
        <w:rPr>
          <w:rFonts w:ascii="Times New Roman" w:hAnsi="Times New Roman"/>
          <w:i/>
          <w:sz w:val="24"/>
        </w:rPr>
        <w:t>к</w:t>
      </w:r>
      <w:proofErr w:type="gramEnd"/>
      <w:r>
        <w:rPr>
          <w:rFonts w:ascii="Times New Roman" w:hAnsi="Times New Roman"/>
          <w:i/>
          <w:sz w:val="24"/>
        </w:rPr>
        <w:t>оллективного договора.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Работникам, которым по условиям трудового </w:t>
      </w:r>
      <w:r>
        <w:rPr>
          <w:rFonts w:ascii="Times New Roman" w:hAnsi="Times New Roman"/>
          <w:sz w:val="24"/>
        </w:rPr>
        <w:t>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</w:t>
      </w:r>
      <w:r>
        <w:rPr>
          <w:rFonts w:ascii="Times New Roman" w:hAnsi="Times New Roman"/>
          <w:sz w:val="24"/>
        </w:rPr>
        <w:t>ень определяется в соответствии со статьей 119 ТК РФ по согласованию с выборным органом первичной профсоюзной организации.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3.1.18.1. Одному из родителей (опекуну, попечителю) для ухода за детьми-инвалидами по его письменному заявлению предоставляются четыр</w:t>
      </w:r>
      <w:r>
        <w:rPr>
          <w:rFonts w:ascii="Times New Roman" w:hAnsi="Times New Roman"/>
          <w:sz w:val="24"/>
        </w:rPr>
        <w:t xml:space="preserve">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</w:t>
      </w:r>
      <w:r>
        <w:rPr>
          <w:rFonts w:ascii="Times New Roman" w:hAnsi="Times New Roman"/>
          <w:sz w:val="24"/>
        </w:rPr>
        <w:t xml:space="preserve">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>
        <w:rPr>
          <w:rFonts w:ascii="Times New Roman" w:hAnsi="Times New Roman"/>
          <w:sz w:val="24"/>
        </w:rPr>
        <w:t>получение</w:t>
      </w:r>
      <w:proofErr w:type="gramEnd"/>
      <w:r>
        <w:rPr>
          <w:rFonts w:ascii="Times New Roman" w:hAnsi="Times New Roman"/>
          <w:sz w:val="24"/>
        </w:rPr>
        <w:t xml:space="preserve"> которых имеет один из родителей (опекун, попечитель) в данном календарном году. График предоставления указанных дн</w:t>
      </w:r>
      <w:r>
        <w:rPr>
          <w:rFonts w:ascii="Times New Roman" w:hAnsi="Times New Roman"/>
          <w:sz w:val="24"/>
        </w:rPr>
        <w:t>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</w:t>
      </w:r>
      <w:r>
        <w:rPr>
          <w:rFonts w:ascii="Times New Roman" w:hAnsi="Times New Roman"/>
          <w:sz w:val="24"/>
        </w:rPr>
        <w:t>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3.1.18.2. Одному из родителей (опекуну, попечителю, приемному родителю), воспитывающему ребенка-инвалида в возрасте</w:t>
      </w:r>
      <w:r>
        <w:rPr>
          <w:rFonts w:ascii="Times New Roman" w:hAnsi="Times New Roman"/>
          <w:sz w:val="24"/>
        </w:rPr>
        <w:t xml:space="preserve"> до восемнадцати лет, ежегодный оплачиваемый отпуск предоставляется по его желанию в удобное для него время.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</w:t>
      </w:r>
      <w:r>
        <w:rPr>
          <w:rFonts w:ascii="Times New Roman" w:hAnsi="Times New Roman"/>
          <w:sz w:val="24"/>
        </w:rPr>
        <w:t>ное для них время до достижения младшим из детей возраста четырнадцати лет.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3.1.18.4. </w:t>
      </w:r>
      <w:proofErr w:type="gramStart"/>
      <w:r>
        <w:rPr>
          <w:rFonts w:ascii="Times New Roman" w:hAnsi="Times New Roman"/>
          <w:sz w:val="24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</w:t>
      </w:r>
      <w:r>
        <w:rPr>
          <w:rFonts w:ascii="Times New Roman" w:hAnsi="Times New Roman"/>
          <w:sz w:val="24"/>
        </w:rPr>
        <w:t>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</w:t>
      </w:r>
      <w:r>
        <w:rPr>
          <w:rFonts w:ascii="Times New Roman" w:hAnsi="Times New Roman"/>
          <w:sz w:val="24"/>
        </w:rPr>
        <w:t>ливаться ежегодные дополнительные отпуска без сохранения</w:t>
      </w:r>
      <w:proofErr w:type="gramEnd"/>
      <w:r>
        <w:rPr>
          <w:rFonts w:ascii="Times New Roman" w:hAnsi="Times New Roman"/>
          <w:sz w:val="24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</w:t>
      </w:r>
      <w:r>
        <w:rPr>
          <w:rFonts w:ascii="Times New Roman" w:hAnsi="Times New Roman"/>
          <w:sz w:val="24"/>
        </w:rPr>
        <w:t>спользован отдельно полностью либо по частям. Перенесение этого отпуска на следующий рабочий год не допускается.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3.1.19.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</w:t>
      </w:r>
      <w:r>
        <w:rPr>
          <w:rFonts w:ascii="Times New Roman" w:hAnsi="Times New Roman"/>
          <w:sz w:val="24"/>
        </w:rPr>
        <w:t xml:space="preserve">овным оплачиваемым отпуском.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3.1.20.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Ежегодный оплачиваемый отпуск по соглашению между работни</w:t>
      </w:r>
      <w:r>
        <w:rPr>
          <w:rFonts w:ascii="Times New Roman" w:hAnsi="Times New Roman"/>
          <w:sz w:val="24"/>
        </w:rPr>
        <w:t>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увольнении работнику выплачивается денежная компенсация за неиспользованный</w:t>
      </w:r>
      <w:r>
        <w:rPr>
          <w:rFonts w:ascii="Times New Roman" w:hAnsi="Times New Roman"/>
          <w:sz w:val="24"/>
        </w:rPr>
        <w:t xml:space="preserve">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 педагогическим работникам, проработавшим 10 месяцев, выплачивается денежная компенсация за неиспользованный отпу</w:t>
      </w:r>
      <w:r>
        <w:rPr>
          <w:rFonts w:ascii="Times New Roman" w:hAnsi="Times New Roman"/>
          <w:sz w:val="24"/>
        </w:rPr>
        <w:t>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Денежная компенсация за неиспользованный отпуск при увольнении работника исчисляется исходя из количест</w:t>
      </w:r>
      <w:r>
        <w:rPr>
          <w:rFonts w:ascii="Times New Roman" w:hAnsi="Times New Roman"/>
          <w:sz w:val="24"/>
        </w:rPr>
        <w:t>ва неиспользованных дней отпуска с учётом рабочего года работника.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все дни отпусков, предоставляемых по просьбе работника без с</w:t>
      </w:r>
      <w:r>
        <w:rPr>
          <w:rFonts w:ascii="Times New Roman" w:hAnsi="Times New Roman"/>
          <w:sz w:val="24"/>
        </w:rPr>
        <w:t>охранения заработной платы, если их общая продолжительность превышает 14 календарных дней в течение рабочего года, должны исключаться из подсчёта стажа, дающего право на выплату компенсации за неиспользованный отпуск при увольнении;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излишки, составляющие</w:t>
      </w:r>
      <w:r>
        <w:rPr>
          <w:rFonts w:ascii="Times New Roman" w:hAnsi="Times New Roman"/>
          <w:sz w:val="24"/>
        </w:rPr>
        <w:t xml:space="preserve"> менее половины месяца, исключаются из подсчёта, а излишки, составляющие не менее половины месяца, округляются </w:t>
      </w:r>
      <w:proofErr w:type="gramStart"/>
      <w:r>
        <w:rPr>
          <w:rFonts w:ascii="Times New Roman" w:hAnsi="Times New Roman"/>
          <w:sz w:val="24"/>
        </w:rPr>
        <w:t>до полного месяца</w:t>
      </w:r>
      <w:proofErr w:type="gramEnd"/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Исчисление среднего заработка для оплаты ежегодного отпуска производится в соответствии со статьёй 139 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2272F"/>
          <w:sz w:val="24"/>
        </w:rPr>
      </w:pPr>
      <w:r>
        <w:rPr>
          <w:rFonts w:ascii="Times New Roman" w:hAnsi="Times New Roman"/>
          <w:sz w:val="24"/>
        </w:rPr>
        <w:t>3.1.24.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color w:val="22272F"/>
          <w:sz w:val="24"/>
        </w:rPr>
        <w:t>По сем</w:t>
      </w:r>
      <w:r>
        <w:rPr>
          <w:rFonts w:ascii="Times New Roman" w:hAnsi="Times New Roman"/>
          <w:color w:val="22272F"/>
          <w:sz w:val="24"/>
        </w:rPr>
        <w:t>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862E11" w:rsidRDefault="007A5E76">
      <w:pPr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color w:val="22272F"/>
          <w:sz w:val="24"/>
        </w:rPr>
      </w:pPr>
      <w:r>
        <w:rPr>
          <w:rFonts w:ascii="Times New Roman" w:hAnsi="Times New Roman"/>
          <w:color w:val="22272F"/>
          <w:sz w:val="24"/>
        </w:rPr>
        <w:t>Работодатель</w:t>
      </w:r>
      <w:r>
        <w:rPr>
          <w:rFonts w:ascii="Times New Roman" w:hAnsi="Times New Roman"/>
          <w:color w:val="22272F"/>
          <w:sz w:val="24"/>
        </w:rPr>
        <w:t xml:space="preserve"> обязан на основании письменного заявления работника предоставить отпуск без сохранения заработной платы:</w:t>
      </w:r>
    </w:p>
    <w:p w:rsidR="00862E11" w:rsidRDefault="00862E11">
      <w:pPr>
        <w:tabs>
          <w:tab w:val="left" w:pos="993"/>
        </w:tabs>
        <w:spacing w:beforeAutospacing="1" w:afterAutospacing="1" w:line="240" w:lineRule="auto"/>
        <w:contextualSpacing/>
        <w:jc w:val="both"/>
        <w:rPr>
          <w:rFonts w:ascii="Times New Roman" w:hAnsi="Times New Roman"/>
          <w:color w:val="22272F"/>
          <w:sz w:val="24"/>
        </w:rPr>
      </w:pPr>
    </w:p>
    <w:p w:rsidR="00862E11" w:rsidRDefault="007A5E76">
      <w:pPr>
        <w:tabs>
          <w:tab w:val="left" w:pos="993"/>
        </w:tabs>
        <w:spacing w:beforeAutospacing="1" w:afterAutospacing="1" w:line="240" w:lineRule="auto"/>
        <w:ind w:left="567"/>
        <w:contextualSpacing/>
        <w:jc w:val="both"/>
        <w:rPr>
          <w:rFonts w:ascii="Times New Roman" w:hAnsi="Times New Roman"/>
          <w:color w:val="22272F"/>
          <w:sz w:val="24"/>
        </w:rPr>
      </w:pPr>
      <w:proofErr w:type="gramStart"/>
      <w:r>
        <w:rPr>
          <w:rFonts w:ascii="Times New Roman" w:hAnsi="Times New Roman"/>
          <w:color w:val="22272F"/>
          <w:sz w:val="24"/>
        </w:rPr>
        <w:t xml:space="preserve">- родителям и женам (мужьям) военнослужащих, сотрудников органов внутренних дел, федеральной противопожарной службы, таможенных органов, сотрудников </w:t>
      </w:r>
      <w:r>
        <w:rPr>
          <w:rFonts w:ascii="Times New Roman" w:hAnsi="Times New Roman"/>
          <w:color w:val="22272F"/>
          <w:sz w:val="24"/>
        </w:rPr>
        <w:t xml:space="preserve">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</w:t>
      </w:r>
      <w:r>
        <w:rPr>
          <w:rFonts w:ascii="Times New Roman" w:hAnsi="Times New Roman"/>
          <w:color w:val="22272F"/>
          <w:sz w:val="24"/>
        </w:rPr>
        <w:t>с прохождением военной службы (службы) - до 14 календарных дней в году;</w:t>
      </w:r>
      <w:proofErr w:type="gramEnd"/>
    </w:p>
    <w:p w:rsidR="00862E11" w:rsidRDefault="007A5E76">
      <w:pPr>
        <w:numPr>
          <w:ilvl w:val="0"/>
          <w:numId w:val="2"/>
        </w:numPr>
        <w:tabs>
          <w:tab w:val="left" w:pos="993"/>
        </w:tabs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color w:val="22272F"/>
          <w:sz w:val="24"/>
        </w:rPr>
      </w:pPr>
      <w:r>
        <w:rPr>
          <w:rFonts w:ascii="Times New Roman" w:hAnsi="Times New Roman"/>
          <w:color w:val="22272F"/>
          <w:sz w:val="24"/>
        </w:rPr>
        <w:t>работающим инвалидам - до 60 календарных дней в году;</w:t>
      </w:r>
    </w:p>
    <w:p w:rsidR="00862E11" w:rsidRDefault="007A5E76">
      <w:pPr>
        <w:numPr>
          <w:ilvl w:val="0"/>
          <w:numId w:val="2"/>
        </w:numPr>
        <w:tabs>
          <w:tab w:val="left" w:pos="993"/>
        </w:tabs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color w:val="22272F"/>
          <w:sz w:val="24"/>
        </w:rPr>
      </w:pPr>
      <w:r>
        <w:rPr>
          <w:rFonts w:ascii="Times New Roman" w:hAnsi="Times New Roman"/>
          <w:color w:val="22272F"/>
          <w:sz w:val="24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862E11" w:rsidRDefault="007A5E76">
      <w:pPr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Перенесение </w:t>
      </w:r>
      <w:r>
        <w:rPr>
          <w:rFonts w:ascii="Times New Roman" w:hAnsi="Times New Roman"/>
          <w:color w:val="000000" w:themeColor="text1"/>
          <w:sz w:val="24"/>
        </w:rPr>
        <w:t>отпуска на следующий рабочий год не допускается.</w:t>
      </w:r>
    </w:p>
    <w:p w:rsidR="00862E11" w:rsidRDefault="007A5E76">
      <w:pPr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Работодатель вправе запросить подтверждающие событие документы, иные обоснования.</w:t>
      </w:r>
    </w:p>
    <w:p w:rsidR="00862E11" w:rsidRDefault="007A5E76">
      <w:pPr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Педагогическим работникам не реже чем через каждые десять лет непрерывной педагогической работы предоставляется длите</w:t>
      </w:r>
      <w:r>
        <w:rPr>
          <w:rFonts w:ascii="Times New Roman" w:hAnsi="Times New Roman"/>
          <w:sz w:val="24"/>
        </w:rPr>
        <w:t>льный отпуск сроком до одного года.</w:t>
      </w:r>
    </w:p>
    <w:p w:rsidR="00862E11" w:rsidRDefault="007A5E76">
      <w:pPr>
        <w:spacing w:beforeAutospacing="1" w:afterAutospacing="1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</w:t>
      </w:r>
      <w:r>
        <w:rPr>
          <w:rFonts w:ascii="Times New Roman" w:hAnsi="Times New Roman"/>
          <w:sz w:val="24"/>
        </w:rPr>
        <w:t>длительного отпуска к ежегодному основному оплачиваемому отпуску определяются работником и работодателем по соглашению сторон.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Выборный орган первичной профсоюзной организации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Осуществлять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соблюдением работодателем требов</w:t>
      </w:r>
      <w:r>
        <w:rPr>
          <w:rFonts w:ascii="Times New Roman" w:hAnsi="Times New Roman"/>
          <w:sz w:val="24"/>
        </w:rPr>
        <w:t>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коллективного договора по вопросам рабочего времени и времени отдыха работников.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Предоставлять р</w:t>
      </w:r>
      <w:r>
        <w:rPr>
          <w:rFonts w:ascii="Times New Roman" w:hAnsi="Times New Roman"/>
          <w:sz w:val="24"/>
        </w:rPr>
        <w:t>аботодателю мотивированное мнение о проектах локальных нормативных актов, регулирующих вопросы рабочего времени и времени отдыха работников, с соблюдением сроков и порядка, установленных статьёй 372 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Вносить работодателю представления об устра</w:t>
      </w:r>
      <w:r>
        <w:rPr>
          <w:rFonts w:ascii="Times New Roman" w:hAnsi="Times New Roman"/>
          <w:sz w:val="24"/>
        </w:rPr>
        <w:t>нении выявленных нарушений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коллективного договора.</w:t>
      </w:r>
      <w:bookmarkEnd w:id="1"/>
    </w:p>
    <w:p w:rsidR="00862E11" w:rsidRDefault="00862E11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IV. Оплата и нормирование труда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Заработная плата в</w:t>
      </w:r>
      <w:r>
        <w:rPr>
          <w:rFonts w:ascii="Times New Roman" w:hAnsi="Times New Roman"/>
          <w:sz w:val="24"/>
        </w:rPr>
        <w:t xml:space="preserve">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4.1.1.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Днями выплаты заработной платы являются: </w:t>
      </w:r>
      <w:r>
        <w:rPr>
          <w:rFonts w:ascii="Times New Roman" w:hAnsi="Times New Roman"/>
          <w:i/>
          <w:sz w:val="24"/>
        </w:rPr>
        <w:t xml:space="preserve">28 числа текущего месяца и </w:t>
      </w:r>
      <w:r>
        <w:rPr>
          <w:rFonts w:ascii="Times New Roman" w:hAnsi="Times New Roman"/>
          <w:i/>
          <w:sz w:val="24"/>
        </w:rPr>
        <w:t>15 числа следующего месяца за предыдущий месяц.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При выплате заработной платы по итогам месяца работнику вручается </w:t>
      </w:r>
      <w:r>
        <w:rPr>
          <w:rFonts w:ascii="Times New Roman" w:hAnsi="Times New Roman"/>
          <w:sz w:val="24"/>
        </w:rPr>
        <w:t>расчётный листок, с указанием: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составных частей заработной платы, причитающейся ему за соответствующий период;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размеров иных сумм, начисленных работнику, в том числе денежной компенсации за нарушение работодателем установленного срока соответственно вы</w:t>
      </w:r>
      <w:r>
        <w:rPr>
          <w:rFonts w:ascii="Times New Roman" w:hAnsi="Times New Roman"/>
          <w:sz w:val="24"/>
        </w:rPr>
        <w:t>платы заработной платы, оплаты отпуска, выплат при увольнении и (или) других выплат, причитающихся работнику;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размеров и оснований произведенных удержаний;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общей денежной суммы, подлежащей выплате.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расчётного листка утверждается работодателем с учётом мнения выборного органа первичной профсоюзной 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4.1.3. 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Работник вправе заменить кредитную организацию (банк), в которую должна быть переведена заработная плата, сообщив в письменной ф</w:t>
      </w:r>
      <w:r>
        <w:rPr>
          <w:rFonts w:ascii="Times New Roman" w:hAnsi="Times New Roman"/>
          <w:sz w:val="24"/>
        </w:rPr>
        <w:t xml:space="preserve">орме работодателю об изменении реквизитов для перевода заработной платы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пятнадцать рабочих дней до дня выплаты заработной платы.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Расходы по перечислению заработной платы в кредитную организацию несет работодатель.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4.1.4. Работник обязан </w:t>
      </w:r>
      <w:r>
        <w:rPr>
          <w:rFonts w:ascii="Times New Roman" w:hAnsi="Times New Roman"/>
          <w:sz w:val="24"/>
        </w:rPr>
        <w:t>получать расчетный листок на руки.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4.2. </w:t>
      </w:r>
      <w:proofErr w:type="gramStart"/>
      <w:r>
        <w:rPr>
          <w:rFonts w:ascii="Times New Roman" w:hAnsi="Times New Roman"/>
          <w:sz w:val="24"/>
        </w:rP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31.05.2018г. № 412 «Об условиях оплаты труда работников госуда</w:t>
      </w:r>
      <w:r>
        <w:rPr>
          <w:rFonts w:ascii="Times New Roman" w:hAnsi="Times New Roman"/>
          <w:sz w:val="24"/>
        </w:rPr>
        <w:t>рственных образовательных организаций Республики Татарстан», Постановлением Исполнительного комитета Кукморского муниципального района от 22.06.2018г. №357 «Об условиях оплаты труда работников образовательных организаций Кукморского муниципального района Р</w:t>
      </w:r>
      <w:r>
        <w:rPr>
          <w:rFonts w:ascii="Times New Roman" w:hAnsi="Times New Roman"/>
          <w:sz w:val="24"/>
        </w:rPr>
        <w:t xml:space="preserve">еспублики Татарстан», Положением об оплате труда работников муниципального общеобразовательного учреждения. 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регулировании вопросов оплаты и нормирования труда стороны исходят из того, что заработная плата исчисляется в соответствии с трудовым законода</w:t>
      </w:r>
      <w:r>
        <w:rPr>
          <w:rFonts w:ascii="Times New Roman" w:hAnsi="Times New Roman"/>
          <w:sz w:val="24"/>
        </w:rPr>
        <w:t>тельством и включает в себя: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размер ставки заработной платы в месяц, являющийся фиксированным размером оплаты труда педагогических работников (учителя, педагоги дополнительного образования, воспитатели и др.), для которых установлены нормы часов педагоги</w:t>
      </w:r>
      <w:r>
        <w:rPr>
          <w:rFonts w:ascii="Times New Roman" w:hAnsi="Times New Roman"/>
          <w:sz w:val="24"/>
        </w:rPr>
        <w:t>ческой работы в неделю за ставку заработной платы, а также заработную плату за фактический объём учебной нагрузки (педагогической работы) без учёта компенсационных, стимулирующих и социальных выплат;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размер оклада (должностного оклада), являющегося фикси</w:t>
      </w:r>
      <w:r>
        <w:rPr>
          <w:rFonts w:ascii="Times New Roman" w:hAnsi="Times New Roman"/>
          <w:sz w:val="24"/>
        </w:rPr>
        <w:t xml:space="preserve">рованным </w:t>
      </w:r>
      <w:proofErr w:type="gramStart"/>
      <w:r>
        <w:rPr>
          <w:rFonts w:ascii="Times New Roman" w:hAnsi="Times New Roman"/>
          <w:sz w:val="24"/>
        </w:rPr>
        <w:t>размером оплаты труда</w:t>
      </w:r>
      <w:proofErr w:type="gramEnd"/>
      <w:r>
        <w:rPr>
          <w:rFonts w:ascii="Times New Roman" w:hAnsi="Times New Roman"/>
          <w:sz w:val="24"/>
        </w:rPr>
        <w:t xml:space="preserve">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социальных выплат;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доплаты и надбавки компенсационного характера, в том числ</w:t>
      </w:r>
      <w:r>
        <w:rPr>
          <w:rFonts w:ascii="Times New Roman" w:hAnsi="Times New Roman"/>
          <w:sz w:val="24"/>
        </w:rPr>
        <w:t>е за работу во вредных условиях труда;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</w:t>
      </w:r>
      <w:r>
        <w:rPr>
          <w:rFonts w:ascii="Times New Roman" w:hAnsi="Times New Roman"/>
          <w:sz w:val="24"/>
        </w:rPr>
        <w:t xml:space="preserve"> выполнении работ в других условиях, отклоняющихся от нормальных); 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 выплаты стим</w:t>
      </w:r>
      <w:r>
        <w:rPr>
          <w:rFonts w:ascii="Times New Roman" w:hAnsi="Times New Roman"/>
          <w:sz w:val="24"/>
        </w:rPr>
        <w:t>улирующего характера;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выплаты стимулирующего характера (надбавки, премии и иные поощрительные выплаты).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</w:t>
      </w:r>
      <w:r>
        <w:rPr>
          <w:rFonts w:ascii="Times New Roman" w:hAnsi="Times New Roman"/>
          <w:sz w:val="24"/>
        </w:rPr>
        <w:t xml:space="preserve">ленных </w:t>
      </w:r>
      <w:hyperlink r:id="rId8" w:history="1">
        <w:r>
          <w:rPr>
            <w:rFonts w:ascii="Times New Roman" w:hAnsi="Times New Roman"/>
            <w:sz w:val="24"/>
          </w:rPr>
          <w:t>Указом</w:t>
        </w:r>
      </w:hyperlink>
      <w:r>
        <w:rPr>
          <w:rFonts w:ascii="Times New Roman" w:hAnsi="Times New Roman"/>
          <w:sz w:val="24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</w:t>
      </w:r>
      <w:r>
        <w:rPr>
          <w:rFonts w:ascii="Times New Roman" w:hAnsi="Times New Roman"/>
          <w:sz w:val="24"/>
        </w:rPr>
        <w:t>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>
        <w:rPr>
          <w:rFonts w:ascii="Times New Roman" w:hAnsi="Times New Roman"/>
          <w:sz w:val="24"/>
        </w:rPr>
        <w:t xml:space="preserve"> Порядок, условия и конкретный размер выплаты в указанных целях устанавливаются локаль</w:t>
      </w:r>
      <w:r>
        <w:rPr>
          <w:rFonts w:ascii="Times New Roman" w:hAnsi="Times New Roman"/>
          <w:sz w:val="24"/>
        </w:rPr>
        <w:t>ными нормативными актами общеобразовательной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Оплата труда работников за работу в ночное время (с 22 часов до 6 часов) производится в повышенном размере, но не ниже 20 процентов часовой тарифной ставки (части оклада (должностного оклада), </w:t>
      </w:r>
      <w:r>
        <w:rPr>
          <w:rFonts w:ascii="Times New Roman" w:hAnsi="Times New Roman"/>
          <w:sz w:val="24"/>
        </w:rPr>
        <w:t xml:space="preserve">рассчитанного за час работы) за каждый час работы в ночное время.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 случае задержки выплаты заработной платы на срок более пятнадцати дней или выплаты заработной платы не в полном объёме, работник имеет право приостановить работу на весь период до вы</w:t>
      </w:r>
      <w:r>
        <w:rPr>
          <w:rFonts w:ascii="Times New Roman" w:hAnsi="Times New Roman"/>
          <w:sz w:val="24"/>
        </w:rPr>
        <w:t>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обязан возместить работнику, вынужденно приостановившему работу в связи с задержкой выплаты заработ</w:t>
      </w:r>
      <w:r>
        <w:rPr>
          <w:rFonts w:ascii="Times New Roman" w:hAnsi="Times New Roman"/>
          <w:sz w:val="24"/>
        </w:rPr>
        <w:t>ной платы на срок более пятнадцати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4.6.</w:t>
      </w:r>
      <w:r>
        <w:rPr>
          <w:rFonts w:ascii="Times New Roman" w:hAnsi="Times New Roman"/>
          <w:sz w:val="24"/>
        </w:rPr>
        <w:t>  </w:t>
      </w:r>
      <w:r>
        <w:rPr>
          <w:rFonts w:ascii="Times New Roman" w:hAnsi="Times New Roman"/>
          <w:sz w:val="24"/>
        </w:rPr>
        <w:t xml:space="preserve">При нарушении установленного срока выплаты заработной платы, оплаты </w:t>
      </w:r>
      <w:r>
        <w:rPr>
          <w:rFonts w:ascii="Times New Roman" w:hAnsi="Times New Roman"/>
          <w:sz w:val="24"/>
        </w:rPr>
        <w:t>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В случаях, когда </w:t>
      </w:r>
      <w:proofErr w:type="gramStart"/>
      <w:r>
        <w:rPr>
          <w:rFonts w:ascii="Times New Roman" w:hAnsi="Times New Roman"/>
          <w:sz w:val="24"/>
        </w:rPr>
        <w:t>размер оплаты труда</w:t>
      </w:r>
      <w:proofErr w:type="gramEnd"/>
      <w:r>
        <w:rPr>
          <w:rFonts w:ascii="Times New Roman" w:hAnsi="Times New Roman"/>
          <w:sz w:val="24"/>
        </w:rPr>
        <w:t xml:space="preserve"> работника зависит </w:t>
      </w:r>
      <w:r>
        <w:rPr>
          <w:rFonts w:ascii="Times New Roman" w:hAnsi="Times New Roman"/>
          <w:sz w:val="24"/>
        </w:rPr>
        <w:t>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установлении квалификационной категории – со дня вынесения решения атт</w:t>
      </w:r>
      <w:r>
        <w:rPr>
          <w:rFonts w:ascii="Times New Roman" w:hAnsi="Times New Roman"/>
          <w:sz w:val="24"/>
        </w:rPr>
        <w:t>естационной комиссией;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</w:t>
      </w:r>
      <w:r>
        <w:rPr>
          <w:rFonts w:ascii="Times New Roman" w:hAnsi="Times New Roman"/>
          <w:sz w:val="24"/>
        </w:rPr>
        <w:t>соответствующие выплаты;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присвоении почетного звания, награждении ведомственными знаками отличия - со дня награждения (присвое</w:t>
      </w:r>
      <w:r>
        <w:rPr>
          <w:rFonts w:ascii="Times New Roman" w:hAnsi="Times New Roman"/>
          <w:sz w:val="24"/>
        </w:rPr>
        <w:t>ния);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награждении государственными наградами Российской Федерации, Республики Татарстан – со дня принятия решения о награждении;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Работникам, награждённым государственными наградами Российской Федерации, наградами Республики Татарстанвыплачивает</w:t>
      </w:r>
      <w:r>
        <w:rPr>
          <w:rFonts w:ascii="Times New Roman" w:hAnsi="Times New Roman"/>
          <w:sz w:val="24"/>
        </w:rPr>
        <w:t>ся ежемесячная надбавка (доплата) в размере, установленном постановлением Кабинета Министров Республики Татарстан № 412 от 31.05.2018г.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4.9.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Оплата труда работников, занятых на работах с вредными условиями труда, производится по результатам специальной оце</w:t>
      </w:r>
      <w:r>
        <w:rPr>
          <w:rFonts w:ascii="Times New Roman" w:hAnsi="Times New Roman"/>
          <w:sz w:val="24"/>
        </w:rPr>
        <w:t>нки условий труда в повышенном размере по сравнению с размерами оплаты труда, установленными для различных видов работ с нормальными условиями труда, при этом минимальный размер повышения оплаты труда работникам, занятым на работах с вредными условиями тру</w:t>
      </w:r>
      <w:r>
        <w:rPr>
          <w:rFonts w:ascii="Times New Roman" w:hAnsi="Times New Roman"/>
          <w:sz w:val="24"/>
        </w:rPr>
        <w:t>да в соответствии со статьёй 147ТК РФ не может быть менее</w:t>
      </w:r>
      <w:proofErr w:type="gramEnd"/>
      <w:r>
        <w:rPr>
          <w:rFonts w:ascii="Times New Roman" w:hAnsi="Times New Roman"/>
          <w:sz w:val="24"/>
        </w:rPr>
        <w:t xml:space="preserve"> 4% тарифной ставки (оклада), установленной для различных видов работ с нормальными условиями труда.</w:t>
      </w:r>
    </w:p>
    <w:p w:rsidR="00862E11" w:rsidRDefault="007A5E7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4.10. </w:t>
      </w:r>
      <w:bookmarkStart w:id="2" w:name="sub_1615117"/>
      <w:r>
        <w:rPr>
          <w:rFonts w:ascii="Times New Roman" w:hAnsi="Times New Roman"/>
          <w:sz w:val="24"/>
        </w:rPr>
        <w:t>В соответствии с постановлением Кабинета Министров Республики Татарстан № 412 от 31.05.2018г. рекомендуемый размер фонда оплаты труда на выплаты стимулирующего характера за качество выполняемых работ принимается:</w:t>
      </w:r>
    </w:p>
    <w:p w:rsidR="00862E11" w:rsidRDefault="007A5E7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размере 16 процентовфонда оплаты труда </w:t>
      </w:r>
      <w:r>
        <w:rPr>
          <w:rFonts w:ascii="Times New Roman" w:hAnsi="Times New Roman"/>
          <w:sz w:val="24"/>
        </w:rPr>
        <w:t>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  <w:bookmarkEnd w:id="2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4.11. </w:t>
      </w:r>
      <w:proofErr w:type="gramStart"/>
      <w:r>
        <w:rPr>
          <w:rFonts w:ascii="Times New Roman" w:hAnsi="Times New Roman"/>
          <w:sz w:val="24"/>
        </w:rPr>
        <w:t>Учителям, другим работникам, осуще</w:t>
      </w:r>
      <w:r>
        <w:rPr>
          <w:rFonts w:ascii="Times New Roman" w:hAnsi="Times New Roman"/>
          <w:sz w:val="24"/>
        </w:rPr>
        <w:t>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</w:t>
      </w:r>
      <w:r>
        <w:rPr>
          <w:rFonts w:ascii="Times New Roman" w:hAnsi="Times New Roman"/>
          <w:sz w:val="24"/>
        </w:rPr>
        <w:t>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 Э</w:t>
      </w:r>
      <w:r>
        <w:rPr>
          <w:rFonts w:ascii="Times New Roman" w:hAnsi="Times New Roman"/>
          <w:sz w:val="24"/>
        </w:rPr>
        <w:t>кономия средств фонда оплаты труда направляется на премирование, на реализацию раздела коллективного договора «Социальные гарантии и меры социальной поддержки», иные выплаты в соответствии с локальными нормативными актами организации, принимаемыми по согла</w:t>
      </w:r>
      <w:r>
        <w:rPr>
          <w:rFonts w:ascii="Times New Roman" w:hAnsi="Times New Roman"/>
          <w:sz w:val="24"/>
        </w:rPr>
        <w:t>сованию с выборным органом первичной профсоюзной организации.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2"/>
          <w:sz w:val="24"/>
        </w:rPr>
        <w:t>4.13.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pacing w:val="2"/>
          <w:sz w:val="24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</w:t>
      </w:r>
      <w:r>
        <w:rPr>
          <w:rFonts w:ascii="Times New Roman" w:hAnsi="Times New Roman"/>
          <w:spacing w:val="2"/>
          <w:sz w:val="24"/>
        </w:rPr>
        <w:t xml:space="preserve">количество часов, но не ниже количества часов, предусматриваемого учебным планом класса, входящего в класс-комплект с большим </w:t>
      </w:r>
      <w:r>
        <w:rPr>
          <w:rFonts w:ascii="Times New Roman" w:hAnsi="Times New Roman"/>
          <w:spacing w:val="2"/>
          <w:sz w:val="24"/>
        </w:rPr>
        <w:lastRenderedPageBreak/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>
        <w:rPr>
          <w:rFonts w:ascii="Times New Roman" w:hAnsi="Times New Roman"/>
          <w:color w:val="000000" w:themeColor="text1"/>
          <w:spacing w:val="2"/>
          <w:sz w:val="24"/>
        </w:rPr>
        <w:t>график</w:t>
      </w:r>
      <w:r>
        <w:rPr>
          <w:rFonts w:ascii="Times New Roman" w:hAnsi="Times New Roman"/>
          <w:color w:val="000000" w:themeColor="text1"/>
          <w:spacing w:val="2"/>
          <w:sz w:val="24"/>
        </w:rPr>
        <w:t xml:space="preserve">ами учебных занятий и </w:t>
      </w:r>
      <w:r>
        <w:rPr>
          <w:rFonts w:ascii="Times New Roman" w:hAnsi="Times New Roman"/>
          <w:spacing w:val="2"/>
          <w:sz w:val="24"/>
        </w:rPr>
        <w:t xml:space="preserve">расписанием занятий. При проведении уроков применяется скользящий график учебных занятий с </w:t>
      </w:r>
      <w:proofErr w:type="gramStart"/>
      <w:r>
        <w:rPr>
          <w:rFonts w:ascii="Times New Roman" w:hAnsi="Times New Roman"/>
          <w:spacing w:val="2"/>
          <w:sz w:val="24"/>
        </w:rPr>
        <w:t>обучающимися</w:t>
      </w:r>
      <w:proofErr w:type="gramEnd"/>
      <w:r>
        <w:rPr>
          <w:rFonts w:ascii="Times New Roman" w:hAnsi="Times New Roman"/>
          <w:spacing w:val="2"/>
          <w:sz w:val="24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</w:t>
      </w:r>
      <w:r>
        <w:rPr>
          <w:rFonts w:ascii="Times New Roman" w:hAnsi="Times New Roman"/>
          <w:spacing w:val="2"/>
          <w:sz w:val="24"/>
        </w:rPr>
        <w:t xml:space="preserve">лассом раздельно. Порядок объединения обучающихся I-IV классов в классы-комплекты, их наполняемость не должна превышать наполняемость, предусмотренную СП 2.4.3648-20. Создание классов-комплектов при проведении занятий с </w:t>
      </w:r>
      <w:proofErr w:type="gramStart"/>
      <w:r>
        <w:rPr>
          <w:rFonts w:ascii="Times New Roman" w:hAnsi="Times New Roman"/>
          <w:spacing w:val="2"/>
          <w:sz w:val="24"/>
        </w:rPr>
        <w:t>обучающимися</w:t>
      </w:r>
      <w:proofErr w:type="gramEnd"/>
      <w:r>
        <w:rPr>
          <w:rFonts w:ascii="Times New Roman" w:hAnsi="Times New Roman"/>
          <w:spacing w:val="2"/>
          <w:sz w:val="24"/>
        </w:rPr>
        <w:t xml:space="preserve"> 5 - 11 (12) классов не </w:t>
      </w:r>
      <w:r>
        <w:rPr>
          <w:rFonts w:ascii="Times New Roman" w:hAnsi="Times New Roman"/>
          <w:spacing w:val="2"/>
          <w:sz w:val="24"/>
        </w:rPr>
        <w:t>допускается.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Недопущение в течение учебного год</w:t>
      </w:r>
      <w:r>
        <w:rPr>
          <w:rFonts w:ascii="Times New Roman" w:hAnsi="Times New Roman"/>
          <w:sz w:val="24"/>
        </w:rPr>
        <w:t>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</w:t>
      </w:r>
      <w:r>
        <w:rPr>
          <w:rFonts w:ascii="Times New Roman" w:hAnsi="Times New Roman"/>
          <w:sz w:val="24"/>
        </w:rPr>
        <w:t xml:space="preserve"> сокращения количества классов;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</w:t>
      </w:r>
      <w:r>
        <w:rPr>
          <w:rFonts w:ascii="Times New Roman" w:hAnsi="Times New Roman"/>
          <w:sz w:val="24"/>
        </w:rPr>
        <w:t>ое руководство пропорционально времени замещения.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Классное руководство может быть также возложено </w:t>
      </w:r>
      <w:proofErr w:type="gramStart"/>
      <w:r>
        <w:rPr>
          <w:rFonts w:ascii="Times New Roman" w:hAnsi="Times New Roman"/>
          <w:sz w:val="24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>
        <w:rPr>
          <w:rFonts w:ascii="Times New Roman" w:hAnsi="Times New Roman"/>
          <w:sz w:val="24"/>
        </w:rPr>
        <w:t xml:space="preserve"> или другим</w:t>
      </w:r>
      <w:r>
        <w:rPr>
          <w:rFonts w:ascii="Times New Roman" w:hAnsi="Times New Roman"/>
          <w:sz w:val="24"/>
        </w:rPr>
        <w:t xml:space="preserve"> причинам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Выплата за работу, не входящую в должностные обязанности, но непосредственно связанную с образовательной деятельностью, выполняемая педагогическими работниками с их письменного согласия за дополнительную оплату производится также и в каникулярный</w:t>
      </w:r>
      <w:r>
        <w:rPr>
          <w:rFonts w:ascii="Times New Roman" w:hAnsi="Times New Roman"/>
          <w:sz w:val="24"/>
        </w:rPr>
        <w:t xml:space="preserve"> период, не совпадающий с их отпуском.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4.15.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</w:t>
      </w:r>
      <w:r>
        <w:rPr>
          <w:rFonts w:ascii="Times New Roman" w:hAnsi="Times New Roman"/>
          <w:sz w:val="24"/>
        </w:rPr>
        <w:t>ирующей надбавки педагогическим работникам-молодым педагогам.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4.17. При условии выполнения дополнительных обязанностей, связанных с методической работой или наставнической деятельностью установить доплату в размере 15 </w:t>
      </w:r>
      <w:r>
        <w:rPr>
          <w:rFonts w:ascii="Times New Roman" w:hAnsi="Times New Roman"/>
          <w:i/>
          <w:sz w:val="24"/>
        </w:rPr>
        <w:t>(% от базового, должностного оклада, ф</w:t>
      </w:r>
      <w:r>
        <w:rPr>
          <w:rFonts w:ascii="Times New Roman" w:hAnsi="Times New Roman"/>
          <w:i/>
          <w:sz w:val="24"/>
        </w:rPr>
        <w:t>иксированная сумма</w:t>
      </w:r>
      <w:r>
        <w:rPr>
          <w:rFonts w:ascii="Times New Roman" w:hAnsi="Times New Roman"/>
          <w:sz w:val="24"/>
        </w:rPr>
        <w:t>) выплачиваемая ___ (</w:t>
      </w:r>
      <w:r>
        <w:rPr>
          <w:rFonts w:ascii="Times New Roman" w:hAnsi="Times New Roman"/>
          <w:i/>
          <w:sz w:val="24"/>
        </w:rPr>
        <w:t>указать периодичность</w:t>
      </w:r>
      <w:r>
        <w:rPr>
          <w:rFonts w:ascii="Times New Roman" w:hAnsi="Times New Roman"/>
          <w:sz w:val="24"/>
        </w:rPr>
        <w:t>) 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4.18. Стороны гарантируют педагогическ</w:t>
      </w:r>
      <w:r>
        <w:rPr>
          <w:rFonts w:ascii="Times New Roman" w:hAnsi="Times New Roman"/>
          <w:sz w:val="24"/>
        </w:rPr>
        <w:t>им работникам-членам Профсоюза при подготовке и проведении аттестации предоставление прав и льгот, предусмотренных Приложением №1 к отраслевому Соглашению.</w:t>
      </w:r>
    </w:p>
    <w:p w:rsidR="00862E11" w:rsidRDefault="00862E11">
      <w:pPr>
        <w:spacing w:after="0" w:line="240" w:lineRule="auto"/>
        <w:contextualSpacing/>
        <w:jc w:val="both"/>
        <w:outlineLvl w:val="0"/>
        <w:rPr>
          <w:rFonts w:ascii="Times New Roman" w:hAnsi="Times New Roman"/>
          <w:caps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V. Социальные гарантии и меры социальной поддержки 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договорились о том, что: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Еже</w:t>
      </w:r>
      <w:r>
        <w:rPr>
          <w:rFonts w:ascii="Times New Roman" w:hAnsi="Times New Roman"/>
          <w:sz w:val="24"/>
        </w:rPr>
        <w:t>годно, по окончании финансового года, информировать работников, в том числе на общем собрании работников, на заседаниях управляющего совета образовательной организации и выборного органа первичной профсоюзной организации, о расходовании бюджетных средств з</w:t>
      </w:r>
      <w:r>
        <w:rPr>
          <w:rFonts w:ascii="Times New Roman" w:hAnsi="Times New Roman"/>
          <w:sz w:val="24"/>
        </w:rPr>
        <w:t>а прошедший год и о бюджетном финансировании на предстоящий финансовый год, а также об использовании средств, направляемых на социальные выплаты, материальную помощь работникам.</w:t>
      </w:r>
      <w:proofErr w:type="gramEnd"/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В целях социальной защиты работников образовательной организации, в пределах отпущенных средств, </w:t>
      </w:r>
      <w:r>
        <w:rPr>
          <w:rFonts w:ascii="Times New Roman" w:hAnsi="Times New Roman"/>
          <w:sz w:val="24"/>
        </w:rPr>
        <w:t xml:space="preserve">стороны договорились: 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5.2.1. Предоставлять работникам отрасли - женщинам, имеющим детей в возрасте до 16 лет не менее 2-х часов свободного от работы </w:t>
      </w:r>
      <w:r>
        <w:rPr>
          <w:rFonts w:ascii="Times New Roman" w:hAnsi="Times New Roman"/>
          <w:sz w:val="24"/>
        </w:rPr>
        <w:t>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Предоставлять работникам </w:t>
      </w:r>
      <w:proofErr w:type="gramStart"/>
      <w:r>
        <w:rPr>
          <w:rFonts w:ascii="Times New Roman" w:hAnsi="Times New Roman"/>
          <w:sz w:val="24"/>
        </w:rPr>
        <w:t>образования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полностью оплачиваемые свободные дни по следующим причинам: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бракосочетание работника - три рабочих дня;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бракосочетание детей - один рабочий день;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родителям первоклассников - 1 сентября; родителям выпускников в день последнего звонка;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смерть дет</w:t>
      </w:r>
      <w:r>
        <w:rPr>
          <w:rFonts w:ascii="Times New Roman" w:hAnsi="Times New Roman"/>
          <w:sz w:val="24"/>
        </w:rPr>
        <w:t>ей, родителей, супруга, супруги - три рабочих дня;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переезд на новое место жительства - два рабочих дня;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проводы сына на службу в армию - один рабочий день;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работникам, имеющим родителей в возрасте 80 лет и старше– </w:t>
      </w:r>
      <w:proofErr w:type="gramStart"/>
      <w:r>
        <w:rPr>
          <w:rFonts w:ascii="Times New Roman" w:hAnsi="Times New Roman"/>
          <w:sz w:val="24"/>
        </w:rPr>
        <w:t>од</w:t>
      </w:r>
      <w:proofErr w:type="gramEnd"/>
      <w:r>
        <w:rPr>
          <w:rFonts w:ascii="Times New Roman" w:hAnsi="Times New Roman"/>
          <w:sz w:val="24"/>
        </w:rPr>
        <w:t>ин рабочий день в квартал;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</w:t>
      </w:r>
      <w:r>
        <w:rPr>
          <w:rFonts w:ascii="Times New Roman" w:hAnsi="Times New Roman"/>
          <w:sz w:val="24"/>
        </w:rPr>
        <w:t>аботникам, являющимся участниками боевых действий – один рабочий  день в квартал;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за работу </w:t>
      </w:r>
      <w:r>
        <w:rPr>
          <w:rFonts w:ascii="Times New Roman" w:hAnsi="Times New Roman"/>
          <w:sz w:val="24"/>
        </w:rPr>
        <w:t>в течение   года без листа нетрудоспособности - 3 рабочих дня.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 требованию Работодателя работник обязан представить подтверждающие событие документы.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color w:val="FF0000"/>
          <w:sz w:val="24"/>
        </w:rPr>
      </w:pPr>
      <w:r>
        <w:rPr>
          <w:rFonts w:ascii="Times New Roman" w:hAnsi="Times New Roman"/>
          <w:sz w:val="24"/>
        </w:rPr>
        <w:t>5.2.3. Х</w:t>
      </w:r>
      <w:r>
        <w:rPr>
          <w:rFonts w:ascii="Times New Roman" w:hAnsi="Times New Roman"/>
          <w:sz w:val="24"/>
        </w:rPr>
        <w:t>одатайствовать работникам-членам профсоюза мер социальной поддержки из средств фонда социальной защиты территориальной профсоюзной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Предоставлять гарантии и компенсации работникам во всех случаях, предусмотре</w:t>
      </w:r>
      <w:r>
        <w:rPr>
          <w:rFonts w:ascii="Times New Roman" w:hAnsi="Times New Roman"/>
          <w:sz w:val="24"/>
        </w:rPr>
        <w:t>нных трудовым законодательством, а также соглашением, заключённым учредителем образовательной организации, и настоящим коллективным договором.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5.3.2.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 рассмотрении вопроса о представлении работников образовательной организации к государственным и отрасл</w:t>
      </w:r>
      <w:r>
        <w:rPr>
          <w:rFonts w:ascii="Times New Roman" w:hAnsi="Times New Roman"/>
          <w:sz w:val="24"/>
        </w:rPr>
        <w:t>евым наградам учитывать мнение выборного органа первичной профсоюзной организации</w:t>
      </w:r>
      <w:r>
        <w:rPr>
          <w:rFonts w:ascii="Times New Roman" w:hAnsi="Times New Roman"/>
          <w:i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5.3.3.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</w:t>
      </w:r>
      <w:r>
        <w:rPr>
          <w:rFonts w:ascii="Times New Roman" w:hAnsi="Times New Roman"/>
          <w:sz w:val="24"/>
        </w:rPr>
        <w:t xml:space="preserve">ия для подготовки и проведения культурных и иных общественно значимых мероприятий для работников образовательной организации и членов их семей. </w:t>
      </w:r>
    </w:p>
    <w:p w:rsidR="00862E11" w:rsidRDefault="007A5E76">
      <w:pPr>
        <w:tabs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5.3.4. Выплачивать один раз </w:t>
      </w:r>
      <w:proofErr w:type="gramStart"/>
      <w:r>
        <w:rPr>
          <w:rFonts w:ascii="Times New Roman" w:hAnsi="Times New Roman"/>
          <w:sz w:val="24"/>
        </w:rPr>
        <w:t>при увольнении по собственному желанию в связи с выходом на пенсию</w:t>
      </w:r>
      <w:proofErr w:type="gramEnd"/>
      <w:r>
        <w:rPr>
          <w:rFonts w:ascii="Times New Roman" w:hAnsi="Times New Roman"/>
          <w:sz w:val="24"/>
        </w:rPr>
        <w:t xml:space="preserve"> по старости, на </w:t>
      </w:r>
      <w:r>
        <w:rPr>
          <w:rFonts w:ascii="Times New Roman" w:hAnsi="Times New Roman"/>
          <w:sz w:val="24"/>
        </w:rPr>
        <w:t xml:space="preserve">досрочную страховую пенсию по старости педагогическим работникам, заместителям руководителя, руководителям структурных подразделений, иным работникам -  базовый оклад за счет средств работодателя (фонда экономии заработной платы).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Ходатайствовать п</w:t>
      </w:r>
      <w:r>
        <w:rPr>
          <w:rFonts w:ascii="Times New Roman" w:hAnsi="Times New Roman"/>
          <w:sz w:val="24"/>
        </w:rPr>
        <w:t xml:space="preserve">еред органом местного </w:t>
      </w:r>
      <w:proofErr w:type="gramStart"/>
      <w:r>
        <w:rPr>
          <w:rFonts w:ascii="Times New Roman" w:hAnsi="Times New Roman"/>
          <w:sz w:val="24"/>
        </w:rPr>
        <w:t>самоуправления</w:t>
      </w:r>
      <w:proofErr w:type="gramEnd"/>
      <w:r>
        <w:rPr>
          <w:rFonts w:ascii="Times New Roman" w:hAnsi="Times New Roman"/>
          <w:sz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5.3.6. </w:t>
      </w:r>
      <w:r>
        <w:rPr>
          <w:rFonts w:ascii="Times New Roman" w:hAnsi="Times New Roman"/>
          <w:color w:val="000000" w:themeColor="text1"/>
          <w:sz w:val="24"/>
        </w:rPr>
        <w:t>Проводить своевременное расследование несчастных случаев на производстве, обстоятельств и причин, приведших к во</w:t>
      </w:r>
      <w:r>
        <w:rPr>
          <w:rFonts w:ascii="Times New Roman" w:hAnsi="Times New Roman"/>
          <w:color w:val="000000" w:themeColor="text1"/>
          <w:sz w:val="24"/>
        </w:rPr>
        <w:t>зникновению микроповреждений (микротравм) работников в соответствии с действующим законодательством и вести их учет.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5.3.7. Работники при прохождении диспансеризации в порядке, предусмотренном </w:t>
      </w:r>
      <w:hyperlink r:id="rId9" w:history="1">
        <w:r>
          <w:rPr>
            <w:rFonts w:ascii="Times New Roman" w:hAnsi="Times New Roman"/>
            <w:sz w:val="24"/>
          </w:rPr>
          <w:t>законодательством</w:t>
        </w:r>
      </w:hyperlink>
      <w:r>
        <w:rPr>
          <w:rFonts w:ascii="Times New Roman" w:hAnsi="Times New Roman"/>
          <w:sz w:val="24"/>
        </w:rPr>
        <w:t xml:space="preserve"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 Работники, достигшие возраста сорока лет, за исключением </w:t>
      </w:r>
      <w:r>
        <w:rPr>
          <w:rFonts w:ascii="Times New Roman" w:hAnsi="Times New Roman"/>
          <w:sz w:val="24"/>
        </w:rPr>
        <w:t>лиц, указанных в </w:t>
      </w:r>
      <w:hyperlink r:id="rId10" w:history="1">
        <w:r>
          <w:rPr>
            <w:rFonts w:ascii="Times New Roman" w:hAnsi="Times New Roman"/>
            <w:sz w:val="24"/>
          </w:rPr>
          <w:t>части третьей</w:t>
        </w:r>
      </w:hyperlink>
      <w:r>
        <w:rPr>
          <w:rFonts w:ascii="Times New Roman" w:hAnsi="Times New Roman"/>
          <w:sz w:val="24"/>
        </w:rPr>
        <w:t> настоящей статьи, при прохождении диспансеризации в порядке, предусмотренном </w:t>
      </w:r>
      <w:hyperlink r:id="rId11" w:history="1">
        <w:r>
          <w:rPr>
            <w:rFonts w:ascii="Times New Roman" w:hAnsi="Times New Roman"/>
            <w:sz w:val="24"/>
          </w:rPr>
          <w:t>законо</w:t>
        </w:r>
        <w:r>
          <w:rPr>
            <w:rFonts w:ascii="Times New Roman" w:hAnsi="Times New Roman"/>
            <w:sz w:val="24"/>
          </w:rPr>
          <w:t>дательством</w:t>
        </w:r>
      </w:hyperlink>
      <w:r>
        <w:rPr>
          <w:rFonts w:ascii="Times New Roman" w:hAnsi="Times New Roman"/>
          <w:sz w:val="24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(должности)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Работники, не достигшие </w:t>
      </w:r>
      <w:hyperlink r:id="rId12" w:history="1">
        <w:r>
          <w:rPr>
            <w:rFonts w:ascii="Times New Roman" w:hAnsi="Times New Roman"/>
            <w:sz w:val="24"/>
          </w:rPr>
          <w:t>возраста</w:t>
        </w:r>
      </w:hyperlink>
      <w:r>
        <w:rPr>
          <w:rFonts w:ascii="Times New Roman" w:hAnsi="Times New Roman"/>
          <w:sz w:val="24"/>
        </w:rPr>
        <w:t xml:space="preserve"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</w:t>
      </w:r>
      <w:r>
        <w:rPr>
          <w:rFonts w:ascii="Times New Roman" w:hAnsi="Times New Roman"/>
          <w:sz w:val="24"/>
        </w:rPr>
        <w:lastRenderedPageBreak/>
        <w:t>в порядк</w:t>
      </w:r>
      <w:r>
        <w:rPr>
          <w:rFonts w:ascii="Times New Roman" w:hAnsi="Times New Roman"/>
          <w:sz w:val="24"/>
        </w:rPr>
        <w:t>е, предусмотренном </w:t>
      </w:r>
      <w:hyperlink r:id="rId13" w:history="1">
        <w:r>
          <w:rPr>
            <w:rFonts w:ascii="Times New Roman" w:hAnsi="Times New Roman"/>
            <w:sz w:val="24"/>
          </w:rPr>
          <w:t>законодательством</w:t>
        </w:r>
      </w:hyperlink>
      <w:r>
        <w:rPr>
          <w:rFonts w:ascii="Times New Roman" w:hAnsi="Times New Roman"/>
          <w:sz w:val="24"/>
        </w:rPr>
        <w:t> в сфере охраны здоровья, имеют право на освобождение от работы на два рабочих дня один раз в год</w:t>
      </w:r>
      <w:proofErr w:type="gramEnd"/>
      <w:r>
        <w:rPr>
          <w:rFonts w:ascii="Times New Roman" w:hAnsi="Times New Roman"/>
          <w:sz w:val="24"/>
        </w:rPr>
        <w:t xml:space="preserve"> с сохранением за ними места работы (должности) и ср</w:t>
      </w:r>
      <w:r>
        <w:rPr>
          <w:rFonts w:ascii="Times New Roman" w:hAnsi="Times New Roman"/>
          <w:sz w:val="24"/>
        </w:rPr>
        <w:t>еднего заработка.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Работники обязаны </w:t>
      </w:r>
      <w:proofErr w:type="gramStart"/>
      <w:r>
        <w:rPr>
          <w:rFonts w:ascii="Times New Roman" w:hAnsi="Times New Roman"/>
          <w:sz w:val="24"/>
        </w:rPr>
        <w:t>предоставлять работод</w:t>
      </w:r>
      <w:r>
        <w:rPr>
          <w:rFonts w:ascii="Times New Roman" w:hAnsi="Times New Roman"/>
          <w:sz w:val="24"/>
        </w:rPr>
        <w:t>ателю справки</w:t>
      </w:r>
      <w:proofErr w:type="gramEnd"/>
      <w:r>
        <w:rPr>
          <w:rFonts w:ascii="Times New Roman" w:hAnsi="Times New Roman"/>
          <w:sz w:val="24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Выборный орган первичной профсоюзной организации обязуется: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Не поздн</w:t>
      </w:r>
      <w:r>
        <w:rPr>
          <w:rFonts w:ascii="Times New Roman" w:hAnsi="Times New Roman"/>
          <w:sz w:val="24"/>
        </w:rPr>
        <w:t>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</w:t>
      </w:r>
      <w:r>
        <w:rPr>
          <w:rFonts w:ascii="Times New Roman" w:hAnsi="Times New Roman"/>
          <w:sz w:val="24"/>
        </w:rPr>
        <w:t xml:space="preserve">ых выплатах на предстоящий год.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Ежегодно выделять для членов Профсоюза денежные средства согласно смете профсоюзных расходов по направлениям: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оказание материальной помощи;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организация оздоровления;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организация работы с детьми работников;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организация спортивной работы;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поддержка мероприятий для различных категорий ветеранов, в том числе ветеранов труда;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организация культурно-массовых и спортивных мероприятий; 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социальные программы для членов Профсоюза.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Организовать </w:t>
      </w:r>
      <w:proofErr w:type="gramStart"/>
      <w:r>
        <w:rPr>
          <w:rFonts w:ascii="Times New Roman" w:hAnsi="Times New Roman"/>
          <w:sz w:val="24"/>
        </w:rPr>
        <w:t>контроль</w:t>
      </w:r>
      <w:r>
        <w:rPr>
          <w:rFonts w:ascii="Times New Roman" w:hAnsi="Times New Roman"/>
          <w:sz w:val="24"/>
        </w:rPr>
        <w:t xml:space="preserve"> за</w:t>
      </w:r>
      <w:proofErr w:type="gramEnd"/>
      <w:r>
        <w:rPr>
          <w:rFonts w:ascii="Times New Roman" w:hAnsi="Times New Roman"/>
          <w:sz w:val="24"/>
        </w:rPr>
        <w:t xml:space="preserve"> работой предприятий общественного питания в образовательной организации,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обязуются в качестве награждения пед</w:t>
      </w:r>
      <w:r>
        <w:rPr>
          <w:rFonts w:ascii="Times New Roman" w:hAnsi="Times New Roman"/>
          <w:sz w:val="24"/>
        </w:rPr>
        <w:t xml:space="preserve">агогических работников применять следующие виды поощрений: материальные и нематериальные.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Материальные виды поощрений: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стимулирующие выплаты по результатам предыдущего учебного года – вклада педагогических работников в рейтинговые позиции образовательн</w:t>
      </w:r>
      <w:r>
        <w:rPr>
          <w:rFonts w:ascii="Times New Roman" w:hAnsi="Times New Roman"/>
          <w:sz w:val="24"/>
        </w:rPr>
        <w:t xml:space="preserve">ой организации;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премирование победителей конкурсных мероприятиях </w:t>
      </w:r>
      <w:proofErr w:type="gramStart"/>
      <w:r>
        <w:rPr>
          <w:rFonts w:ascii="Times New Roman" w:hAnsi="Times New Roman"/>
          <w:sz w:val="24"/>
        </w:rPr>
        <w:t>регионального</w:t>
      </w:r>
      <w:proofErr w:type="gramEnd"/>
      <w:r>
        <w:rPr>
          <w:rFonts w:ascii="Times New Roman" w:hAnsi="Times New Roman"/>
          <w:sz w:val="24"/>
        </w:rPr>
        <w:t>, всероссийского и международного уровн</w:t>
      </w:r>
      <w:r>
        <w:rPr>
          <w:rFonts w:ascii="Times New Roman" w:hAnsi="Times New Roman"/>
          <w:sz w:val="24"/>
        </w:rPr>
        <w:t>ей;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Нематериальные виды </w:t>
      </w:r>
      <w:proofErr w:type="gramStart"/>
      <w:r>
        <w:rPr>
          <w:rFonts w:ascii="Times New Roman" w:hAnsi="Times New Roman"/>
          <w:sz w:val="24"/>
        </w:rPr>
        <w:t>поощрении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грамоты за достижения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олимпиадн</w:t>
      </w:r>
      <w:r>
        <w:rPr>
          <w:rFonts w:ascii="Times New Roman" w:hAnsi="Times New Roman"/>
          <w:sz w:val="24"/>
        </w:rPr>
        <w:t xml:space="preserve">ом движении, в социально-значимой деятельности,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5.6. </w:t>
      </w:r>
      <w:r>
        <w:rPr>
          <w:rFonts w:ascii="Times New Roman" w:hAnsi="Times New Roman"/>
          <w:sz w:val="24"/>
        </w:rPr>
        <w:t>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-льготные путевки в санатории ФПРТ, объединения профкурорт ФНПР;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-отдых по проекту «Лето. Сочи»; «Анапа - пляж», иные;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-санато</w:t>
      </w:r>
      <w:r>
        <w:rPr>
          <w:rFonts w:ascii="Times New Roman" w:hAnsi="Times New Roman"/>
          <w:sz w:val="24"/>
        </w:rPr>
        <w:t>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-проект «Путевка от Профсоюза»;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-проект «Профсоюзный уик-энд»;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-проект «Профсоюзный бонус к пенсии»;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-проект «Т</w:t>
      </w:r>
      <w:r>
        <w:rPr>
          <w:rFonts w:ascii="Times New Roman" w:hAnsi="Times New Roman"/>
          <w:spacing w:val="-4"/>
          <w:sz w:val="24"/>
        </w:rPr>
        <w:t>ерритория социального партнерства»;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Организовать участие в Федеральной бонусной программе Общероссийского Проф</w:t>
      </w:r>
      <w:r>
        <w:rPr>
          <w:rFonts w:ascii="Times New Roman" w:hAnsi="Times New Roman"/>
          <w:sz w:val="24"/>
        </w:rPr>
        <w:t>союза образования Profcards: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862E11" w:rsidRDefault="00862E1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VI. Условия и охрана труда</w:t>
      </w:r>
    </w:p>
    <w:p w:rsidR="00862E11" w:rsidRDefault="00862E11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caps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Стороны рассматривают охрану труда и здоровья работников </w:t>
      </w:r>
      <w:r>
        <w:rPr>
          <w:rFonts w:ascii="Times New Roman" w:hAnsi="Times New Roman"/>
          <w:sz w:val="24"/>
        </w:rPr>
        <w:t>образовател</w:t>
      </w:r>
      <w:r>
        <w:rPr>
          <w:rFonts w:ascii="Times New Roman" w:hAnsi="Times New Roman"/>
          <w:sz w:val="24"/>
        </w:rPr>
        <w:t>ьной организации</w:t>
      </w:r>
      <w:r>
        <w:rPr>
          <w:rFonts w:ascii="Times New Roman" w:hAnsi="Times New Roman"/>
          <w:sz w:val="24"/>
        </w:rPr>
        <w:t xml:space="preserve"> в качестве одного из приоритетных направлений деятельности.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совместно обязуются: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6.1.1. </w:t>
      </w:r>
      <w:proofErr w:type="gramStart"/>
      <w:r>
        <w:rPr>
          <w:rFonts w:ascii="Times New Roman" w:hAnsi="Times New Roman"/>
          <w:sz w:val="24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</w:t>
      </w:r>
      <w:r>
        <w:rPr>
          <w:rFonts w:ascii="Times New Roman" w:hAnsi="Times New Roman"/>
          <w:sz w:val="24"/>
        </w:rPr>
        <w:t>роизводственного травматизма и профессиональных заболеваний, ежегодно заключать соглашение по охране труда с определением мероприятий (организационных, технических, санитарно-профилактических и других) по улучшению условий и охраны труда, ликвидации или сн</w:t>
      </w:r>
      <w:r>
        <w:rPr>
          <w:rFonts w:ascii="Times New Roman" w:hAnsi="Times New Roman"/>
          <w:sz w:val="24"/>
        </w:rPr>
        <w:t>ижению уровней профессиональных рисков либо недопущению повышения их уровней.</w:t>
      </w:r>
      <w:proofErr w:type="gramEnd"/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Обеспечивать: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делегирование своих представителей в формируемую на паритетной основе комиссию по охране труда;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комиссий: по охране труда, по проведению специальной о</w:t>
      </w:r>
      <w:r>
        <w:rPr>
          <w:rFonts w:ascii="Times New Roman" w:hAnsi="Times New Roman"/>
          <w:sz w:val="24"/>
        </w:rPr>
        <w:t xml:space="preserve">ценки условий труда, по проверке знаний требований охраны труда; по расследованию несчастных случаев на производстве; по </w:t>
      </w:r>
      <w:proofErr w:type="gramStart"/>
      <w:r>
        <w:rPr>
          <w:rFonts w:ascii="Times New Roman" w:hAnsi="Times New Roman"/>
          <w:sz w:val="24"/>
        </w:rPr>
        <w:t>контролю за</w:t>
      </w:r>
      <w:proofErr w:type="gramEnd"/>
      <w:r>
        <w:rPr>
          <w:rFonts w:ascii="Times New Roman" w:hAnsi="Times New Roman"/>
          <w:sz w:val="24"/>
        </w:rPr>
        <w:t xml:space="preserve"> состоянием зданий и сооружений; по проверке образовательной организации на готовность к новому учебному году (приёмке кабин</w:t>
      </w:r>
      <w:r>
        <w:rPr>
          <w:rFonts w:ascii="Times New Roman" w:hAnsi="Times New Roman"/>
          <w:sz w:val="24"/>
        </w:rPr>
        <w:t>етов, пищеблока, спортивных сооружений, территории) и др.;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по выявлению опасностей и управлению профессиональными рисками;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своевременное и полное расследование несчастных случаев;</w:t>
      </w:r>
    </w:p>
    <w:p w:rsidR="00862E11" w:rsidRDefault="007A5E76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материальной помощи пострадавшим на производстве.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6.1.3. </w:t>
      </w:r>
      <w:r>
        <w:rPr>
          <w:rFonts w:ascii="Times New Roman" w:hAnsi="Times New Roman"/>
          <w:sz w:val="24"/>
        </w:rPr>
        <w:t xml:space="preserve">Осуществлять административно-общественный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6.1.4. Обеспечивать выполнение образовательной организацией предписаний органов</w:t>
      </w:r>
      <w:r>
        <w:rPr>
          <w:rFonts w:ascii="Times New Roman" w:hAnsi="Times New Roman"/>
          <w:sz w:val="24"/>
        </w:rPr>
        <w:t xml:space="preserve"> государственного </w:t>
      </w:r>
      <w:r>
        <w:rPr>
          <w:rFonts w:ascii="Times New Roman" w:hAnsi="Times New Roman"/>
          <w:color w:val="000000" w:themeColor="text1"/>
          <w:sz w:val="24"/>
        </w:rPr>
        <w:t xml:space="preserve">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</w:t>
      </w:r>
      <w:r>
        <w:rPr>
          <w:rFonts w:ascii="Times New Roman" w:hAnsi="Times New Roman"/>
          <w:color w:val="000000" w:themeColor="text1"/>
          <w:sz w:val="24"/>
        </w:rPr>
        <w:t>по охране труда Профессионального союза работников народного образования и науки Российской Федерации.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6.1.5</w:t>
      </w:r>
      <w:r>
        <w:rPr>
          <w:rFonts w:ascii="Times New Roman" w:hAnsi="Times New Roman"/>
          <w:color w:val="000000" w:themeColor="text1"/>
          <w:sz w:val="24"/>
        </w:rPr>
        <w:t xml:space="preserve">. Организовывать проведение комплексных, тематических и целевых проверок в образовательной организации по вопросам охраны труда с последующим </w:t>
      </w:r>
      <w:r>
        <w:rPr>
          <w:rFonts w:ascii="Times New Roman" w:hAnsi="Times New Roman"/>
          <w:color w:val="000000" w:themeColor="text1"/>
          <w:sz w:val="24"/>
        </w:rPr>
        <w:t>обсуждением на заседаниях комиссии по охране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обязуется: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 Обеспечивать безопасные и здоровые условия труда.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6.2.2. Обеспечивать функционирование системы управления охраной труда образовательной организации в соответствии с тре</w:t>
      </w:r>
      <w:r>
        <w:rPr>
          <w:rFonts w:ascii="Times New Roman" w:hAnsi="Times New Roman"/>
          <w:sz w:val="24"/>
        </w:rPr>
        <w:t>бованиями ст. 217 ТК РФ. С этой целью, разработать и утвердить положение о системе управления охраной труда.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6.2.3. Осуществлять финансирование мероприятий по охране труда, в том </w:t>
      </w:r>
      <w:proofErr w:type="gramStart"/>
      <w:r>
        <w:rPr>
          <w:rFonts w:ascii="Times New Roman" w:hAnsi="Times New Roman"/>
          <w:sz w:val="24"/>
        </w:rPr>
        <w:t>числе</w:t>
      </w:r>
      <w:proofErr w:type="gramEnd"/>
      <w:r>
        <w:rPr>
          <w:rFonts w:ascii="Times New Roman" w:hAnsi="Times New Roman"/>
          <w:sz w:val="24"/>
        </w:rPr>
        <w:t>: обучение по охране труда, проведение специальной оценки условий труда,</w:t>
      </w:r>
      <w:r>
        <w:rPr>
          <w:rFonts w:ascii="Times New Roman" w:hAnsi="Times New Roman"/>
          <w:sz w:val="24"/>
        </w:rPr>
        <w:t xml:space="preserve"> оценки профессиональных рисков, </w:t>
      </w:r>
      <w:r>
        <w:rPr>
          <w:rFonts w:ascii="Times New Roman" w:hAnsi="Times New Roman"/>
          <w:sz w:val="24"/>
        </w:rPr>
        <w:lastRenderedPageBreak/>
        <w:t xml:space="preserve">обеспечение работников сертифицированными СИЗ </w:t>
      </w:r>
      <w:r>
        <w:rPr>
          <w:rFonts w:ascii="Times New Roman" w:hAnsi="Times New Roman"/>
          <w:color w:val="000000" w:themeColor="text1"/>
          <w:sz w:val="24"/>
        </w:rPr>
        <w:t xml:space="preserve">и иные мероприятия из всех источников финансирования в размере не ниже установленных ст. 225 ТК РФ.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6"/>
          <w:sz w:val="24"/>
        </w:rPr>
        <w:t>6.2.4.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Использовать в качестве дополнительного источника финансирования меро</w:t>
      </w:r>
      <w:r>
        <w:rPr>
          <w:rFonts w:ascii="Times New Roman" w:hAnsi="Times New Roman"/>
          <w:sz w:val="24"/>
        </w:rPr>
        <w:t>приятий по охране труда возможность возврата части сумм страховых взносов (до 30 процентов)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trike/>
          <w:sz w:val="24"/>
        </w:rPr>
      </w:pPr>
      <w:r>
        <w:rPr>
          <w:rFonts w:ascii="Times New Roman" w:hAnsi="Times New Roman"/>
          <w:sz w:val="24"/>
        </w:rPr>
        <w:t>6.2.5. Обеспечить вед</w:t>
      </w:r>
      <w:r>
        <w:rPr>
          <w:rFonts w:ascii="Times New Roman" w:hAnsi="Times New Roman"/>
          <w:sz w:val="24"/>
        </w:rPr>
        <w:t>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</w:t>
      </w:r>
      <w:r>
        <w:rPr>
          <w:rFonts w:ascii="Times New Roman" w:hAnsi="Times New Roman"/>
          <w:sz w:val="24"/>
        </w:rPr>
        <w:t>кциям таких нормативных правовых актов.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>
        <w:rPr>
          <w:rFonts w:ascii="Times New Roman" w:hAnsi="Times New Roman"/>
          <w:color w:val="00B050"/>
          <w:sz w:val="24"/>
        </w:rPr>
        <w:t>.</w:t>
      </w:r>
      <w:r>
        <w:rPr>
          <w:rFonts w:ascii="Times New Roman" w:hAnsi="Times New Roman"/>
          <w:sz w:val="24"/>
        </w:rPr>
        <w:t xml:space="preserve"> Проводить инструктажи по охране труд</w:t>
      </w:r>
      <w:r>
        <w:rPr>
          <w:rFonts w:ascii="Times New Roman" w:hAnsi="Times New Roman"/>
          <w:sz w:val="24"/>
        </w:rPr>
        <w:t>а, стажировку на рабочих местах и проверки знаний требований охраны труда</w:t>
      </w:r>
      <w:r>
        <w:rPr>
          <w:rFonts w:ascii="Times New Roman" w:hAnsi="Times New Roman"/>
          <w:color w:val="00B050"/>
          <w:sz w:val="24"/>
        </w:rPr>
        <w:t xml:space="preserve">. </w:t>
      </w:r>
      <w:r>
        <w:rPr>
          <w:rFonts w:ascii="Times New Roman" w:hAnsi="Times New Roman"/>
          <w:sz w:val="24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проведение в установленном зак</w:t>
      </w:r>
      <w:r>
        <w:rPr>
          <w:rFonts w:ascii="Times New Roman" w:hAnsi="Times New Roman"/>
          <w:sz w:val="24"/>
        </w:rPr>
        <w:t>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6.2.7. Обеспечить наличие правил, инструкций по охране труда и других обязательных материалов на рабочих местах. 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6.2.8.</w:t>
      </w:r>
      <w:r>
        <w:rPr>
          <w:rFonts w:ascii="Times New Roman" w:hAnsi="Times New Roman"/>
          <w:sz w:val="24"/>
        </w:rPr>
        <w:t xml:space="preserve"> Разработать и утвердить инструкции по охране труда по видам работ </w:t>
      </w:r>
      <w:r>
        <w:rPr>
          <w:rFonts w:ascii="Times New Roman" w:hAnsi="Times New Roman"/>
          <w:color w:val="000000" w:themeColor="text1"/>
          <w:sz w:val="24"/>
        </w:rPr>
        <w:t xml:space="preserve">и должностям (профессиям) в соответствии </w:t>
      </w:r>
      <w:r>
        <w:rPr>
          <w:rFonts w:ascii="Times New Roman" w:hAnsi="Times New Roman"/>
          <w:sz w:val="24"/>
        </w:rPr>
        <w:t xml:space="preserve">со штатным расписанием и согласовать их с выборным органом первичной профсоюзной организацией. Организовать работу по </w:t>
      </w:r>
      <w:proofErr w:type="gramStart"/>
      <w:r>
        <w:rPr>
          <w:rFonts w:ascii="Times New Roman" w:hAnsi="Times New Roman"/>
          <w:sz w:val="24"/>
        </w:rPr>
        <w:t>контролю за</w:t>
      </w:r>
      <w:proofErr w:type="gramEnd"/>
      <w:r>
        <w:rPr>
          <w:rFonts w:ascii="Times New Roman" w:hAnsi="Times New Roman"/>
          <w:sz w:val="24"/>
        </w:rPr>
        <w:t xml:space="preserve"> их соответствием д</w:t>
      </w:r>
      <w:r>
        <w:rPr>
          <w:rFonts w:ascii="Times New Roman" w:hAnsi="Times New Roman"/>
          <w:sz w:val="24"/>
        </w:rPr>
        <w:t>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6.2.9.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Проводить в установленном законодательством Российской Федерации порядке специальную оценку условий труда на всех </w:t>
      </w:r>
      <w:r>
        <w:rPr>
          <w:rFonts w:ascii="Times New Roman" w:hAnsi="Times New Roman"/>
          <w:sz w:val="24"/>
        </w:rPr>
        <w:t>рабочих местах.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62E11" w:rsidRDefault="007A5E76">
      <w:pPr>
        <w:tabs>
          <w:tab w:val="left" w:pos="835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6.2.10. Предоставлять гарантии и компенсации работникам, занятым на работах с вредными и (</w:t>
      </w:r>
      <w:r>
        <w:rPr>
          <w:rFonts w:ascii="Times New Roman" w:hAnsi="Times New Roman"/>
          <w:sz w:val="24"/>
        </w:rPr>
        <w:t xml:space="preserve">или) опасными условиях труда в соответствии с требованиями ст.92, 117 и 147 ТК РФ. 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Сохранять за работником установленные гарантии и компенсации за работу во вредных и (или) опасных условиях труда до улучшения условий труда, подтвержденного результатами сп</w:t>
      </w:r>
      <w:r>
        <w:rPr>
          <w:rFonts w:ascii="Times New Roman" w:hAnsi="Times New Roman"/>
          <w:sz w:val="24"/>
        </w:rPr>
        <w:t>ециальной оценки условий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6.2.11. Обеспечить реализацию мероприятий по оценке и управлению профессиональными рисками.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6.2.12. </w:t>
      </w:r>
      <w:proofErr w:type="gramStart"/>
      <w:r>
        <w:rPr>
          <w:rFonts w:ascii="Times New Roman" w:hAnsi="Times New Roman"/>
          <w:sz w:val="24"/>
        </w:rPr>
        <w:t>Обеспечить информирование работников об условиях и охране труда на их рабочих местах, о существующих профессиональных рисках</w:t>
      </w:r>
      <w:r>
        <w:rPr>
          <w:rFonts w:ascii="Times New Roman" w:hAnsi="Times New Roman"/>
          <w:sz w:val="24"/>
        </w:rPr>
        <w:t xml:space="preserve">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</w:t>
      </w:r>
      <w:r>
        <w:rPr>
          <w:rFonts w:ascii="Times New Roman" w:hAnsi="Times New Roman"/>
          <w:sz w:val="24"/>
        </w:rPr>
        <w:t>в, устройств, оборудования и (или) комплексов (систем) приборов, устройств, оборудования</w:t>
      </w:r>
      <w:proofErr w:type="gramEnd"/>
      <w:r>
        <w:rPr>
          <w:rFonts w:ascii="Times New Roman" w:hAnsi="Times New Roman"/>
          <w:sz w:val="24"/>
        </w:rPr>
        <w:t>, обеспечивающих дистанционную видео-, ауди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6.2.13. Обеспечивать</w:t>
      </w:r>
      <w:r>
        <w:rPr>
          <w:rFonts w:ascii="Times New Roman" w:hAnsi="Times New Roman"/>
          <w:sz w:val="24"/>
        </w:rPr>
        <w:t xml:space="preserve"> приобретение и бесплатную выдачу работникам сертифицированных средств индивидуальной защиты и смывающих сре</w:t>
      </w:r>
      <w:proofErr w:type="gramStart"/>
      <w:r>
        <w:rPr>
          <w:rFonts w:ascii="Times New Roman" w:hAnsi="Times New Roman"/>
          <w:sz w:val="24"/>
        </w:rPr>
        <w:t>дств в с</w:t>
      </w:r>
      <w:proofErr w:type="gramEnd"/>
      <w:r>
        <w:rPr>
          <w:rFonts w:ascii="Times New Roman" w:hAnsi="Times New Roman"/>
          <w:sz w:val="24"/>
        </w:rPr>
        <w:t>оответствии с Правилами обеспечения работников средствами индивидуальной защиты и смывающими средствами. В этих целях разработать и утвердит</w:t>
      </w:r>
      <w:r>
        <w:rPr>
          <w:rFonts w:ascii="Times New Roman" w:hAnsi="Times New Roman"/>
          <w:sz w:val="24"/>
        </w:rPr>
        <w:t>ь нормы бесплатного обеспечения работников средствами индивидуальной защиты и смывающими средствами (приложение №___?).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 xml:space="preserve">6.2.14. </w:t>
      </w:r>
      <w:proofErr w:type="gramStart"/>
      <w:r>
        <w:rPr>
          <w:rFonts w:ascii="Times New Roman" w:hAnsi="Times New Roman"/>
          <w:color w:val="000000" w:themeColor="text1"/>
          <w:sz w:val="24"/>
        </w:rPr>
        <w:t>Обеспечивать выдачу работникам молока или других равноценных пищевых продуктов в соответствии с Приказом Министерства труда и со</w:t>
      </w:r>
      <w:r>
        <w:rPr>
          <w:rFonts w:ascii="Times New Roman" w:hAnsi="Times New Roman"/>
          <w:color w:val="000000" w:themeColor="text1"/>
          <w:sz w:val="24"/>
        </w:rPr>
        <w:t>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</w:t>
      </w:r>
      <w:r>
        <w:rPr>
          <w:rFonts w:ascii="Times New Roman" w:hAnsi="Times New Roman"/>
          <w:color w:val="000000" w:themeColor="text1"/>
          <w:sz w:val="24"/>
        </w:rPr>
        <w:t xml:space="preserve"> местах работникам выдаются бесплатно по установленным нормам</w:t>
      </w:r>
      <w:proofErr w:type="gramEnd"/>
      <w:r>
        <w:rPr>
          <w:rFonts w:ascii="Times New Roman" w:hAnsi="Times New Roman"/>
          <w:color w:val="000000" w:themeColor="text1"/>
          <w:sz w:val="24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</w:t>
      </w:r>
      <w:r>
        <w:rPr>
          <w:rFonts w:ascii="Times New Roman" w:hAnsi="Times New Roman"/>
          <w:color w:val="000000" w:themeColor="text1"/>
          <w:sz w:val="24"/>
        </w:rPr>
        <w:t>лентном стоимости молока или других равноценных пищевых продуктов".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6.2.15.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</w:t>
      </w:r>
      <w:r>
        <w:rPr>
          <w:rFonts w:ascii="Times New Roman" w:hAnsi="Times New Roman"/>
          <w:sz w:val="24"/>
        </w:rPr>
        <w:t>и) и среднего заработка на время их прохождения.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6.2.16. Обеспечивать за счет средств работодателя обязательное психиатрическое освидетельствование работников в соответствии </w:t>
      </w:r>
      <w:r>
        <w:rPr>
          <w:rFonts w:ascii="Times New Roman" w:hAnsi="Times New Roman"/>
          <w:color w:val="000000" w:themeColor="text1"/>
          <w:sz w:val="24"/>
        </w:rPr>
        <w:t>с Приказом Министерства здравоохранения РФ от 20 мая 2022 г. N 342н "Об утверждени</w:t>
      </w:r>
      <w:r>
        <w:rPr>
          <w:rFonts w:ascii="Times New Roman" w:hAnsi="Times New Roman"/>
          <w:color w:val="000000" w:themeColor="text1"/>
          <w:sz w:val="24"/>
        </w:rPr>
        <w:t>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</w:t>
      </w:r>
      <w:r>
        <w:rPr>
          <w:rFonts w:ascii="Times New Roman" w:hAnsi="Times New Roman"/>
          <w:sz w:val="24"/>
        </w:rPr>
        <w:t xml:space="preserve">.17. Осуществлять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</w:t>
      </w:r>
      <w:r>
        <w:rPr>
          <w:rFonts w:ascii="Times New Roman" w:hAnsi="Times New Roman"/>
          <w:sz w:val="24"/>
        </w:rPr>
        <w:t>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62E11" w:rsidRDefault="007A5E76">
      <w:pPr>
        <w:tabs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6.2.18.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Обеспечить наличие аптечек первой помощи работникам, питьевой воды.</w:t>
      </w:r>
    </w:p>
    <w:p w:rsidR="00862E11" w:rsidRDefault="007A5E7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6.2.19.  Обеспечивать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соблюдением работниками требований, правил и инструкций по охране труда.</w:t>
      </w:r>
    </w:p>
    <w:p w:rsidR="00862E11" w:rsidRDefault="007A5E7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6.2.20. </w:t>
      </w:r>
      <w:r>
        <w:rPr>
          <w:rFonts w:ascii="Times New Roman" w:hAnsi="Times New Roman"/>
          <w:color w:val="000000" w:themeColor="text1"/>
          <w:sz w:val="24"/>
        </w:rPr>
        <w:t>Обеспечивать технической инспекции труда Профсоюза, внештатным техническим инспекторам Профсоюза, уполномоченным по охране труда Профсоюза, членам комиссии по охране труда бе</w:t>
      </w:r>
      <w:r>
        <w:rPr>
          <w:rFonts w:ascii="Times New Roman" w:hAnsi="Times New Roman"/>
          <w:color w:val="000000" w:themeColor="text1"/>
          <w:sz w:val="24"/>
        </w:rPr>
        <w:t>спрепятственное посещение образовательной организации, ее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>
        <w:rPr>
          <w:rFonts w:ascii="Times New Roman" w:hAnsi="Times New Roman"/>
          <w:color w:val="000000" w:themeColor="text1"/>
          <w:sz w:val="24"/>
        </w:rPr>
        <w:t>дств св</w:t>
      </w:r>
      <w:proofErr w:type="gramEnd"/>
      <w:r>
        <w:rPr>
          <w:rFonts w:ascii="Times New Roman" w:hAnsi="Times New Roman"/>
          <w:color w:val="000000" w:themeColor="text1"/>
          <w:sz w:val="24"/>
        </w:rPr>
        <w:t>язи, транспорта для выполнения общественных обязанностей по проведению обсле</w:t>
      </w:r>
      <w:r>
        <w:rPr>
          <w:rFonts w:ascii="Times New Roman" w:hAnsi="Times New Roman"/>
          <w:color w:val="000000" w:themeColor="text1"/>
          <w:sz w:val="24"/>
        </w:rPr>
        <w:t>дований состояния охраны труда.</w:t>
      </w:r>
    </w:p>
    <w:p w:rsidR="00862E11" w:rsidRDefault="007A5E76">
      <w:pPr>
        <w:tabs>
          <w:tab w:val="left" w:pos="16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6.2.21.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6.2.22. В случае отказа работника от работы при возникновении опасности для его жизни и здоро</w:t>
      </w:r>
      <w:r>
        <w:rPr>
          <w:rFonts w:ascii="Times New Roman" w:hAnsi="Times New Roman"/>
          <w:sz w:val="24"/>
        </w:rPr>
        <w:t>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Работники обязуются: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 Проходить обучение по охране труда, оказанию первой помощи пострадавшим</w:t>
      </w:r>
      <w:proofErr w:type="gramStart"/>
      <w:r>
        <w:rPr>
          <w:rFonts w:ascii="Times New Roman" w:hAnsi="Times New Roman"/>
          <w:sz w:val="24"/>
        </w:rPr>
        <w:t>,п</w:t>
      </w:r>
      <w:proofErr w:type="gramEnd"/>
      <w:r>
        <w:rPr>
          <w:rFonts w:ascii="Times New Roman" w:hAnsi="Times New Roman"/>
          <w:sz w:val="24"/>
        </w:rPr>
        <w:t>равильному применению с</w:t>
      </w:r>
      <w:r>
        <w:rPr>
          <w:rFonts w:ascii="Times New Roman" w:hAnsi="Times New Roman"/>
          <w:sz w:val="24"/>
        </w:rPr>
        <w:t>редств индивидуальной защиты</w:t>
      </w:r>
      <w:r>
        <w:rPr>
          <w:rFonts w:ascii="Times New Roman" w:hAnsi="Times New Roman"/>
          <w:color w:val="00B050"/>
          <w:sz w:val="24"/>
        </w:rPr>
        <w:t>,</w:t>
      </w:r>
      <w:r>
        <w:rPr>
          <w:rFonts w:ascii="Times New Roman" w:hAnsi="Times New Roman"/>
          <w:sz w:val="24"/>
        </w:rPr>
        <w:t xml:space="preserve"> инструктаж по охране труда, проверку знаний требований охраны труда.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6.3.3. Проходить обязательные предварительные при поступлении на работу и периодические медицинские осмотры (психиатрические освидетельствования), а также вн</w:t>
      </w:r>
      <w:r>
        <w:rPr>
          <w:rFonts w:ascii="Times New Roman" w:hAnsi="Times New Roman"/>
          <w:sz w:val="24"/>
        </w:rPr>
        <w:t>еочередные медицинские осмотры (психиатрические освидетельствования) в соответствии с медицинскими рекомендациями за счет средств работодателя.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6.3.4. Правильно применять средства индивидуальной и коллективной защиты.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6.3.5. Незамедлительно извещать руково</w:t>
      </w:r>
      <w:r>
        <w:rPr>
          <w:rFonts w:ascii="Times New Roman" w:hAnsi="Times New Roman"/>
          <w:sz w:val="24"/>
        </w:rPr>
        <w:t xml:space="preserve">дителя, заместителя руководителя либо руководителя структурного подразделения образовательной организации о любой ситуации, </w:t>
      </w:r>
      <w:r>
        <w:rPr>
          <w:rFonts w:ascii="Times New Roman" w:hAnsi="Times New Roman"/>
          <w:sz w:val="24"/>
        </w:rPr>
        <w:lastRenderedPageBreak/>
        <w:t>угрожающей жизни и здоровью людей, о каждом несчастном случае. Своевременно информировать работодателя о микроповреждениях, полученн</w:t>
      </w:r>
      <w:r>
        <w:rPr>
          <w:rFonts w:ascii="Times New Roman" w:hAnsi="Times New Roman"/>
          <w:sz w:val="24"/>
        </w:rPr>
        <w:t>ых ими в ходе трудовой деятельности.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Выборный орган первичной профсоюзной организации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Организовывать проведение общественного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Координировать работу уполномоченных (доверенных) лиц по охране труда выборного ор</w:t>
      </w:r>
      <w:r>
        <w:rPr>
          <w:rFonts w:ascii="Times New Roman" w:hAnsi="Times New Roman"/>
          <w:sz w:val="24"/>
        </w:rPr>
        <w:t xml:space="preserve">гана первичной профсоюзной организации по осуществлению общественного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состоянием охраны труда в учебных кабинетах, аудиториях, лабораториях, производственных и других помещениях.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Содействовать организации обучения и проверки знаний треб</w:t>
      </w:r>
      <w:r>
        <w:rPr>
          <w:rFonts w:ascii="Times New Roman" w:hAnsi="Times New Roman"/>
          <w:sz w:val="24"/>
        </w:rPr>
        <w:t xml:space="preserve">ований охраны труда уполномоченных (доверенных) лиц по охране труда, членов комитета (комиссии) по охране труда.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Обеспечивать участие представителей выборного органа первичной профсоюзной организации в комиссиях: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по охране труда;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по проведению</w:t>
      </w:r>
      <w:r>
        <w:rPr>
          <w:rFonts w:ascii="Times New Roman" w:hAnsi="Times New Roman"/>
          <w:sz w:val="24"/>
        </w:rPr>
        <w:t xml:space="preserve"> специальной оценки условий труда;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по расследованию несчастных случаев на производстве;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Оказывать методич</w:t>
      </w:r>
      <w:r>
        <w:rPr>
          <w:rFonts w:ascii="Times New Roman" w:hAnsi="Times New Roman"/>
          <w:sz w:val="24"/>
        </w:rPr>
        <w:t xml:space="preserve">ескую и консультативную помощь по вопросам осуществления общественного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состоянием охраны труда в структурных подразделениях 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Оказывать практическую помощь работникам в реализации их прав на безопасные условия </w:t>
      </w:r>
      <w:r>
        <w:rPr>
          <w:rFonts w:ascii="Times New Roman" w:hAnsi="Times New Roman"/>
          <w:sz w:val="24"/>
        </w:rPr>
        <w:t>труда, гарантии и компенсации за работу во вредных условиях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6.4.7.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</w:t>
      </w:r>
      <w:r>
        <w:rPr>
          <w:rFonts w:ascii="Times New Roman" w:hAnsi="Times New Roman"/>
          <w:sz w:val="24"/>
        </w:rPr>
        <w:t>ь и защищать права и интересы работников в суде.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Обращаться к работодателю с предложением о привлечении к ответственности лиц, допустивших нарушения требований охраны труда.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6.4.8.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Обеспечивать участие уполномоченных </w:t>
      </w:r>
      <w:r>
        <w:rPr>
          <w:rFonts w:ascii="Times New Roman" w:hAnsi="Times New Roman"/>
          <w:color w:val="000000" w:themeColor="text1"/>
          <w:sz w:val="24"/>
        </w:rPr>
        <w:t xml:space="preserve">(доверенных) лиц </w:t>
      </w:r>
      <w:r>
        <w:rPr>
          <w:rFonts w:ascii="Times New Roman" w:hAnsi="Times New Roman"/>
          <w:sz w:val="24"/>
        </w:rPr>
        <w:t xml:space="preserve">по охране труда в </w:t>
      </w:r>
      <w:r>
        <w:rPr>
          <w:rFonts w:ascii="Times New Roman" w:hAnsi="Times New Roman"/>
          <w:sz w:val="24"/>
        </w:rPr>
        <w:t>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VII. ПОДДЕРЖКА МОЛОДЫХ ПЕДАГОГОВ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Стороны определяют следующие приоритетные направления в совместной д</w:t>
      </w:r>
      <w:r>
        <w:rPr>
          <w:rFonts w:ascii="Times New Roman" w:hAnsi="Times New Roman"/>
          <w:sz w:val="24"/>
        </w:rPr>
        <w:t xml:space="preserve">еятельности по осуществлению поддержки молодых педагогических работников (далее в разделе – молодых педагогов) и их закреплению в образовательной организации: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содействие адаптации и профессиональному становлению молодых педагогов, формированию их компет</w:t>
      </w:r>
      <w:r>
        <w:rPr>
          <w:rFonts w:ascii="Times New Roman" w:hAnsi="Times New Roman"/>
          <w:sz w:val="24"/>
        </w:rPr>
        <w:t xml:space="preserve">енций, повышению мотивации к педагогической деятельности;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создание необходимых условий труда молодым педагогам, включая обеспечение оснащённости рабочего места современным оборудованием, оргтехникой и лицензионным программным обеспечением;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организаци</w:t>
      </w:r>
      <w:r>
        <w:rPr>
          <w:rFonts w:ascii="Times New Roman" w:hAnsi="Times New Roman"/>
          <w:sz w:val="24"/>
        </w:rPr>
        <w:t xml:space="preserve">я методического сопровождения деятельности молодых педагогов,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привлечение мо</w:t>
      </w:r>
      <w:r>
        <w:rPr>
          <w:rFonts w:ascii="Times New Roman" w:hAnsi="Times New Roman"/>
          <w:sz w:val="24"/>
        </w:rPr>
        <w:t xml:space="preserve">лодежи к профсоюзной деятельности и членству в Профсоюзе;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материальное и моральное поощрение молодых педагогов;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создание условий для профессионального и карьерного роста молодых педагогов через повышение квалификации, профессиональные и творческие кон</w:t>
      </w:r>
      <w:r>
        <w:rPr>
          <w:rFonts w:ascii="Times New Roman" w:hAnsi="Times New Roman"/>
          <w:sz w:val="24"/>
        </w:rPr>
        <w:t xml:space="preserve">курсы;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проведение культурно-массовой, физкультурно-оздоровительной и спортивной работы;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активное обучение и молодежного профсоюзного актива;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создание Совета молодых педагогов.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Выборный орган первичной профсоюзной организации совместно с работодателем осуществляет: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моральное по</w:t>
      </w:r>
      <w:r>
        <w:rPr>
          <w:rFonts w:ascii="Times New Roman" w:hAnsi="Times New Roman"/>
          <w:sz w:val="24"/>
        </w:rPr>
        <w:t>ощрение молодых педагогов, в том числе награждение их в торжественной обстановке наградами 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Выборный орган первичной профсоюзной организации утверждает программу работы Совета молодых педагогов, участвует в ее реализации, о</w:t>
      </w:r>
      <w:r>
        <w:rPr>
          <w:rFonts w:ascii="Times New Roman" w:hAnsi="Times New Roman"/>
          <w:sz w:val="24"/>
        </w:rPr>
        <w:t xml:space="preserve">казывает поддержку его деятельности, в том числе финансовую.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Работодатель обязуется: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обеспечить закрепление н</w:t>
      </w:r>
      <w:r>
        <w:rPr>
          <w:rFonts w:ascii="Times New Roman" w:hAnsi="Times New Roman"/>
          <w:sz w:val="24"/>
        </w:rPr>
        <w:t xml:space="preserve">аставников за всеми молодыми педагогами, не имеющими опыта педагогической работы, в первый год их работы в образовательной организации;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обеспечивать установленные в образовательной организации (коллективным договором, локальными нормативными актами) мер</w:t>
      </w:r>
      <w:r>
        <w:rPr>
          <w:rFonts w:ascii="Times New Roman" w:hAnsi="Times New Roman"/>
          <w:sz w:val="24"/>
        </w:rPr>
        <w:t>ы социальной поддержки работников, включая дополнительные меры поддержки молодых педагогов, а также меры поощрения;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предоставлять Совету молодых педагогов помещение для проведения заседаний и мероприятий.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Председатель Совета молодых педагогов входит в состав и участвует в работе создаваемых в образовательной организации коллегиальных и рабочих органов (комиссий), в том числе: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комиссии по тарификации;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комиссии по распределению стимулирующей части фонда</w:t>
      </w:r>
      <w:r>
        <w:rPr>
          <w:rFonts w:ascii="Times New Roman" w:hAnsi="Times New Roman"/>
          <w:sz w:val="24"/>
        </w:rPr>
        <w:t xml:space="preserve"> оплаты труда;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комиссии по социальному страхованию;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комиссии по урегулированию споров между участниками образовательных отношений.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VIII. ПРОФЕССИОНАЛЬНОЕ РАЗВИТИЕ РАБОТНИКОВ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 Стороны договорились о том, что: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8.1.1. </w:t>
      </w:r>
      <w:proofErr w:type="gramStart"/>
      <w:r>
        <w:rPr>
          <w:rFonts w:ascii="Times New Roman" w:hAnsi="Times New Roman"/>
          <w:sz w:val="24"/>
        </w:rPr>
        <w:t xml:space="preserve">Работодатель с участием и по </w:t>
      </w:r>
      <w:r>
        <w:rPr>
          <w:rFonts w:ascii="Times New Roman" w:hAnsi="Times New Roman"/>
          <w:sz w:val="24"/>
        </w:rPr>
        <w:t>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</w:t>
      </w:r>
      <w:r>
        <w:rPr>
          <w:rFonts w:ascii="Times New Roman" w:hAnsi="Times New Roman"/>
          <w:sz w:val="24"/>
        </w:rPr>
        <w:t>ия (повышения квалификации и/или 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 работников, в том числе педагогических работ</w:t>
      </w:r>
      <w:r>
        <w:rPr>
          <w:rFonts w:ascii="Times New Roman" w:hAnsi="Times New Roman"/>
          <w:sz w:val="24"/>
        </w:rPr>
        <w:t>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</w:t>
      </w:r>
      <w:r>
        <w:rPr>
          <w:rFonts w:ascii="Times New Roman" w:hAnsi="Times New Roman"/>
          <w:sz w:val="24"/>
        </w:rPr>
        <w:t>отодателем.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8.1.2. 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8.1.3. Работодатель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вправе обязывать работников осуществлять </w:t>
      </w:r>
      <w:r>
        <w:rPr>
          <w:rFonts w:ascii="Times New Roman" w:hAnsi="Times New Roman"/>
          <w:sz w:val="24"/>
        </w:rPr>
        <w:t>дополнительное профессиональное образование за счет их собственных средств</w:t>
      </w:r>
      <w:r>
        <w:rPr>
          <w:rFonts w:ascii="Times New Roman" w:hAnsi="Times New Roman"/>
          <w:sz w:val="24"/>
        </w:rPr>
        <w:t>, в том числе такие условия не могут быть включены в трудовые договоры</w:t>
      </w:r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8.1.4. Работодатель содействует качественному дополнительному проф</w:t>
      </w:r>
      <w:r>
        <w:rPr>
          <w:rFonts w:ascii="Times New Roman" w:hAnsi="Times New Roman"/>
          <w:sz w:val="24"/>
        </w:rPr>
        <w:t>ессиональному образованию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</w:t>
      </w:r>
      <w:r>
        <w:rPr>
          <w:rFonts w:ascii="Times New Roman" w:hAnsi="Times New Roman"/>
          <w:sz w:val="24"/>
        </w:rPr>
        <w:t xml:space="preserve">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>
        <w:rPr>
          <w:rFonts w:ascii="Times New Roman" w:hAnsi="Times New Roman"/>
          <w:sz w:val="24"/>
        </w:rPr>
        <w:t>реализацию требований федеральных государственных образовательных стандартов к уровню квалификации педагогических работников, к непре</w:t>
      </w:r>
      <w:r>
        <w:rPr>
          <w:rFonts w:ascii="Times New Roman" w:hAnsi="Times New Roman"/>
          <w:sz w:val="24"/>
        </w:rPr>
        <w:t>рывности их профессионального развития в части целенаправленного совершенствования (получения новой) компетенции (квалификации) работника. При этом</w:t>
      </w:r>
      <w:proofErr w:type="gramStart"/>
      <w:r>
        <w:rPr>
          <w:rFonts w:ascii="Times New Roman" w:hAnsi="Times New Roman"/>
          <w:sz w:val="24"/>
        </w:rPr>
        <w:t>,о</w:t>
      </w:r>
      <w:proofErr w:type="gramEnd"/>
      <w:r>
        <w:rPr>
          <w:rFonts w:ascii="Times New Roman" w:hAnsi="Times New Roman"/>
          <w:sz w:val="24"/>
        </w:rPr>
        <w:t>пределённая с учётом мнения работодателя и выборного органа первичной профсоюзной организации, программа по</w:t>
      </w:r>
      <w:r>
        <w:rPr>
          <w:rFonts w:ascii="Times New Roman" w:hAnsi="Times New Roman"/>
          <w:sz w:val="24"/>
        </w:rPr>
        <w:t>вышения квалификации педагогического работника должна иметь минимальный объём не менее 36 часов для всех категорий работников (для молодых специалистов – не менее 72 часов)</w:t>
      </w:r>
      <w:r>
        <w:rPr>
          <w:rFonts w:ascii="Times New Roman" w:hAnsi="Times New Roman"/>
          <w:sz w:val="24"/>
        </w:rPr>
        <w:t>, а объём освоения программ профессиональной переподготовки – не менее 250 часов</w:t>
      </w:r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1.5. </w:t>
      </w:r>
      <w:r>
        <w:rPr>
          <w:rFonts w:ascii="Times New Roman" w:hAnsi="Times New Roman"/>
          <w:sz w:val="24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8.1.6. </w:t>
      </w:r>
      <w:proofErr w:type="gramStart"/>
      <w:r>
        <w:rPr>
          <w:rFonts w:ascii="Times New Roman" w:hAnsi="Times New Roman"/>
          <w:sz w:val="24"/>
        </w:rPr>
        <w:t>При направлении работник</w:t>
      </w:r>
      <w:r>
        <w:rPr>
          <w:rFonts w:ascii="Times New Roman" w:hAnsi="Times New Roman"/>
          <w:sz w:val="24"/>
        </w:rPr>
        <w:t xml:space="preserve">а на дополнительное профессиональное образование </w:t>
      </w:r>
      <w:r>
        <w:rPr>
          <w:rFonts w:ascii="Times New Roman" w:hAnsi="Times New Roman"/>
          <w:sz w:val="24"/>
        </w:rPr>
        <w:t xml:space="preserve">с отрывом от работы </w:t>
      </w:r>
      <w:r>
        <w:rPr>
          <w:rFonts w:ascii="Times New Roman" w:hAnsi="Times New Roman"/>
          <w:sz w:val="24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>
        <w:rPr>
          <w:rFonts w:ascii="Times New Roman" w:hAnsi="Times New Roman"/>
          <w:sz w:val="24"/>
        </w:rPr>
        <w:t>расходы по прое</w:t>
      </w:r>
      <w:r>
        <w:rPr>
          <w:rFonts w:ascii="Times New Roman" w:hAnsi="Times New Roman"/>
          <w:sz w:val="24"/>
        </w:rPr>
        <w:t>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>
        <w:rPr>
          <w:rFonts w:ascii="Times New Roman" w:hAnsi="Times New Roman"/>
          <w:sz w:val="24"/>
        </w:rPr>
        <w:t xml:space="preserve"> ведома работодателя</w:t>
      </w:r>
      <w:r>
        <w:rPr>
          <w:rFonts w:ascii="Times New Roman" w:hAnsi="Times New Roman"/>
          <w:sz w:val="24"/>
        </w:rPr>
        <w:t>, в порядке и размерах, предусмотренных для ли</w:t>
      </w:r>
      <w:r>
        <w:rPr>
          <w:rFonts w:ascii="Times New Roman" w:hAnsi="Times New Roman"/>
          <w:sz w:val="24"/>
        </w:rPr>
        <w:t>ц, направляемых в служебные командировки в соответствии с Положением о служебных командировках работников, принимаемым работодателем с учётом мнения выборного органа первичной профсоюзной организации (статья 187 ТК РФ).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направлении работника на </w:t>
      </w:r>
      <w:r>
        <w:rPr>
          <w:rFonts w:ascii="Times New Roman" w:hAnsi="Times New Roman"/>
          <w:sz w:val="24"/>
        </w:rPr>
        <w:t>повышение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8.1.7. Гарантии и компенсации работникам, совмещающим работу с получением</w:t>
      </w:r>
      <w:r>
        <w:rPr>
          <w:rFonts w:ascii="Times New Roman" w:hAnsi="Times New Roman"/>
          <w:sz w:val="24"/>
        </w:rPr>
        <w:t xml:space="preserve">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предусмо</w:t>
      </w:r>
      <w:r>
        <w:rPr>
          <w:rFonts w:ascii="Times New Roman" w:hAnsi="Times New Roman"/>
          <w:sz w:val="24"/>
        </w:rPr>
        <w:t xml:space="preserve">тренном статьями </w:t>
      </w:r>
      <w:r>
        <w:rPr>
          <w:rFonts w:ascii="Times New Roman" w:hAnsi="Times New Roman"/>
          <w:sz w:val="24"/>
        </w:rPr>
        <w:br/>
        <w:t>173-177 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8.1.8. 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 о</w:t>
      </w:r>
      <w:r>
        <w:rPr>
          <w:rFonts w:ascii="Times New Roman" w:hAnsi="Times New Roman"/>
          <w:sz w:val="24"/>
        </w:rPr>
        <w:t>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8.1.9. Гарантии и компенсации, предусмотренные статьями </w:t>
      </w:r>
      <w:r>
        <w:rPr>
          <w:rFonts w:ascii="Times New Roman" w:hAnsi="Times New Roman"/>
          <w:sz w:val="24"/>
        </w:rPr>
        <w:br/>
        <w:t xml:space="preserve">173-176 ТК 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 для нужд </w:t>
      </w:r>
      <w:r>
        <w:rPr>
          <w:rFonts w:ascii="Times New Roman" w:hAnsi="Times New Roman"/>
          <w:sz w:val="24"/>
        </w:rPr>
        <w:t>образовательной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8.1.10. В случаях получения работником, уже имеющим профессиональное образование соответствующего уро</w:t>
      </w:r>
      <w:r>
        <w:rPr>
          <w:rFonts w:ascii="Times New Roman" w:hAnsi="Times New Roman"/>
          <w:sz w:val="24"/>
        </w:rPr>
        <w:t xml:space="preserve">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возможностей, по согласованию с выборным органом первичной профсоюзной организации работодатель </w:t>
      </w:r>
      <w:r>
        <w:rPr>
          <w:rFonts w:ascii="Times New Roman" w:hAnsi="Times New Roman"/>
          <w:sz w:val="24"/>
        </w:rPr>
        <w:t>может предоставить дополнительный ученический отпуск, продолжительностью по согласованию сторон.</w:t>
      </w:r>
    </w:p>
    <w:p w:rsidR="00862E11" w:rsidRDefault="00862E11">
      <w:pPr>
        <w:spacing w:after="0" w:line="240" w:lineRule="auto"/>
        <w:contextualSpacing/>
        <w:jc w:val="both"/>
        <w:rPr>
          <w:rFonts w:ascii="Times New Roman" w:hAnsi="Times New Roman"/>
          <w:color w:val="92D050"/>
          <w:sz w:val="24"/>
        </w:rPr>
      </w:pPr>
    </w:p>
    <w:p w:rsidR="00862E11" w:rsidRDefault="007A5E76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IX. ПЕНСИОННОЕ ОБЕСПЕЧЕНИЕ.</w:t>
      </w:r>
    </w:p>
    <w:p w:rsidR="00862E11" w:rsidRDefault="00862E1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u w:val="single"/>
        </w:rPr>
      </w:pP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</w:t>
      </w:r>
      <w:proofErr w:type="gramStart"/>
      <w:r>
        <w:rPr>
          <w:rFonts w:ascii="Times New Roman" w:hAnsi="Times New Roman"/>
          <w:sz w:val="24"/>
        </w:rPr>
        <w:t>В соответствии с Федеральным законом «Об индивидуальном (персонифицированном) учете в системе государственного пенсионного с</w:t>
      </w:r>
      <w:r>
        <w:rPr>
          <w:rFonts w:ascii="Times New Roman" w:hAnsi="Times New Roman"/>
          <w:sz w:val="24"/>
        </w:rPr>
        <w:t xml:space="preserve">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</w:t>
      </w:r>
      <w:r>
        <w:rPr>
          <w:rFonts w:ascii="Times New Roman" w:hAnsi="Times New Roman"/>
          <w:sz w:val="24"/>
        </w:rPr>
        <w:t>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>
        <w:rPr>
          <w:rFonts w:ascii="Times New Roman" w:hAnsi="Times New Roman"/>
          <w:sz w:val="24"/>
        </w:rPr>
        <w:t xml:space="preserve"> мере их представления.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</w:t>
      </w:r>
      <w:proofErr w:type="gramStart"/>
      <w:r>
        <w:rPr>
          <w:rFonts w:ascii="Times New Roman" w:hAnsi="Times New Roman"/>
          <w:sz w:val="24"/>
        </w:rPr>
        <w:t>В целях обеспечения формирования будущих пенсионных выплат работникам в соответствии с пенсион</w:t>
      </w:r>
      <w:r>
        <w:rPr>
          <w:rFonts w:ascii="Times New Roman" w:hAnsi="Times New Roman"/>
          <w:sz w:val="24"/>
        </w:rPr>
        <w:t>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</w:t>
      </w:r>
      <w:r>
        <w:rPr>
          <w:rFonts w:ascii="Times New Roman" w:hAnsi="Times New Roman"/>
          <w:sz w:val="24"/>
        </w:rPr>
        <w:t>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числе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обеспечивает своевременную и полную уплату страховых взносов в Пенсионный фонд РФ;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своевременно представляет в Пен</w:t>
      </w:r>
      <w:r>
        <w:rPr>
          <w:rFonts w:ascii="Times New Roman" w:hAnsi="Times New Roman"/>
          <w:sz w:val="24"/>
        </w:rPr>
        <w:t>сионный фонд РФ достоверные индивидуальные сведения;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знакомит работников с информацией персонифицированного учета, представленной в Пенсионный фонд РФ;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разъясняет реализацию Программы негосударственного пенсионного обеспечения работников образования в </w:t>
      </w:r>
      <w:r>
        <w:rPr>
          <w:rFonts w:ascii="Times New Roman" w:hAnsi="Times New Roman"/>
          <w:sz w:val="24"/>
        </w:rPr>
        <w:t xml:space="preserve"> соответствии с постановлением Кабинета Министров Республики Татарстан № 584 от 30.12.2004г.;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</w:t>
      </w:r>
      <w:r>
        <w:rPr>
          <w:rFonts w:ascii="Times New Roman" w:hAnsi="Times New Roman"/>
          <w:sz w:val="24"/>
        </w:rPr>
        <w:t xml:space="preserve"> на досрочную страховую пенсию в судебных инстанциях.</w:t>
      </w:r>
    </w:p>
    <w:p w:rsidR="00862E11" w:rsidRDefault="007A5E7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9.4. Стороны проводят разъяснительную работу среди членов Профсоюза по участию в республиканском проекте «Профсоюзный бонус к пенсии».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>. СОЦИАЛЬНОЕ ПАРТНЁРСТВО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10.1. В целях развития социального парт</w:t>
      </w:r>
      <w:r>
        <w:rPr>
          <w:rFonts w:ascii="Times New Roman" w:hAnsi="Times New Roman"/>
          <w:sz w:val="24"/>
        </w:rPr>
        <w:t>нёрства стороны обязуются: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10.1.1. Вести социальный диалог на основе принципов социального партнёрства,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</w:t>
      </w:r>
      <w:r>
        <w:rPr>
          <w:rFonts w:ascii="Times New Roman" w:hAnsi="Times New Roman"/>
          <w:sz w:val="24"/>
        </w:rPr>
        <w:t>настоящим коллективным договором обязательства и договоренности.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10.1.2. 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</w:t>
      </w:r>
      <w:r>
        <w:rPr>
          <w:rFonts w:ascii="Times New Roman" w:hAnsi="Times New Roman"/>
          <w:sz w:val="24"/>
        </w:rPr>
        <w:t xml:space="preserve">рмативной правовой базы и другим социально значимым вопросам.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10.1.3. 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</w:t>
      </w:r>
      <w:r>
        <w:rPr>
          <w:rFonts w:ascii="Times New Roman" w:hAnsi="Times New Roman"/>
          <w:sz w:val="24"/>
        </w:rPr>
        <w:t xml:space="preserve">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10.1.4. Реализовывать возможности переговорного процесса</w:t>
      </w:r>
      <w:r>
        <w:rPr>
          <w:rFonts w:ascii="Times New Roman" w:hAnsi="Times New Roman"/>
          <w:sz w:val="24"/>
        </w:rPr>
        <w:t xml:space="preserve"> с целью учёта интересов сторон, предотвращения коллективных трудовых споров и социальной напряженности в коллективе работников.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 В целях создания условий для успешной деятельности первичной профсоюзной организац</w:t>
      </w:r>
      <w:proofErr w:type="gramStart"/>
      <w:r>
        <w:rPr>
          <w:rFonts w:ascii="Times New Roman" w:hAnsi="Times New Roman"/>
          <w:sz w:val="24"/>
        </w:rPr>
        <w:t>ии и ее</w:t>
      </w:r>
      <w:proofErr w:type="gramEnd"/>
      <w:r>
        <w:rPr>
          <w:rFonts w:ascii="Times New Roman" w:hAnsi="Times New Roman"/>
          <w:sz w:val="24"/>
        </w:rPr>
        <w:t xml:space="preserve"> выборного органа в соответствии</w:t>
      </w:r>
      <w:r>
        <w:rPr>
          <w:rFonts w:ascii="Times New Roman" w:hAnsi="Times New Roman"/>
          <w:sz w:val="24"/>
        </w:rPr>
        <w:t xml:space="preserve"> с федеральным законодательством,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10.2.1. При наличии письменных заявлений работников, являющихся членами П</w:t>
      </w:r>
      <w:r>
        <w:rPr>
          <w:rFonts w:ascii="Times New Roman" w:hAnsi="Times New Roman"/>
          <w:sz w:val="24"/>
        </w:rPr>
        <w:t>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>
        <w:rPr>
          <w:rFonts w:ascii="Times New Roman" w:hAnsi="Times New Roman"/>
          <w:i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 работодатель перечисляет членские профсоюзные взносы в день выплаты заработной платы либо не позднее дня, след</w:t>
      </w:r>
      <w:r>
        <w:rPr>
          <w:rFonts w:ascii="Times New Roman" w:hAnsi="Times New Roman"/>
          <w:sz w:val="24"/>
        </w:rPr>
        <w:t xml:space="preserve">ующего за днем выплаты работникам заработной платы, не допуская задержки перечисления средств.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4"/>
        </w:rPr>
      </w:pPr>
      <w:proofErr w:type="gramStart"/>
      <w:r>
        <w:rPr>
          <w:rFonts w:ascii="Times New Roman" w:hAnsi="Times New Roman"/>
          <w:sz w:val="24"/>
        </w:rPr>
        <w:t>В случае если работник, не состоящий в Профсоюзе, уполномочил выборный орган первичной профсоюзной организации представлять его интересы во взаимоотношениях с р</w:t>
      </w:r>
      <w:r>
        <w:rPr>
          <w:rFonts w:ascii="Times New Roman" w:hAnsi="Times New Roman"/>
          <w:sz w:val="24"/>
        </w:rPr>
        <w:t>аботодателем (статьи 30 и 31 ТК РФ), работодатель обеспечивает, по письменному заявлению работника, ежемесячное перечисление на счет профсоюзной организации денежных средств в размере не менее 1</w:t>
      </w:r>
      <w:r>
        <w:rPr>
          <w:rFonts w:ascii="Times New Roman" w:hAnsi="Times New Roman"/>
          <w:spacing w:val="-6"/>
          <w:sz w:val="24"/>
        </w:rPr>
        <w:t>% от его ежемесячной заработной платы (часть шестая статьи 377</w:t>
      </w:r>
      <w:r>
        <w:rPr>
          <w:rFonts w:ascii="Times New Roman" w:hAnsi="Times New Roman"/>
          <w:spacing w:val="-6"/>
          <w:sz w:val="24"/>
        </w:rPr>
        <w:t> ТК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pacing w:val="-6"/>
          <w:sz w:val="24"/>
        </w:rPr>
        <w:t xml:space="preserve">РФ). 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10.2.2. 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</w:t>
      </w:r>
      <w:r>
        <w:rPr>
          <w:rFonts w:ascii="Times New Roman" w:hAnsi="Times New Roman"/>
          <w:sz w:val="24"/>
        </w:rPr>
        <w:t>и настоящим коллективным договором.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10.2.3. 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 РФ).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10.2.4. Своевременно выполнять предписан</w:t>
      </w:r>
      <w:r>
        <w:rPr>
          <w:rFonts w:ascii="Times New Roman" w:hAnsi="Times New Roman"/>
          <w:sz w:val="24"/>
        </w:rPr>
        <w:t xml:space="preserve">ия надзорных и контрольных органов и представления </w:t>
      </w:r>
      <w:r>
        <w:rPr>
          <w:rFonts w:ascii="Times New Roman" w:hAnsi="Times New Roman"/>
          <w:sz w:val="24"/>
        </w:rPr>
        <w:t xml:space="preserve">выборных органов первичной профсоюзной организации </w:t>
      </w:r>
      <w:r>
        <w:rPr>
          <w:rFonts w:ascii="Times New Roman" w:hAnsi="Times New Roman"/>
          <w:sz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10.2.5. Решение о возможном растор</w:t>
      </w:r>
      <w:r>
        <w:rPr>
          <w:rFonts w:ascii="Times New Roman" w:hAnsi="Times New Roman"/>
          <w:sz w:val="24"/>
        </w:rPr>
        <w:t xml:space="preserve">жении трудового договора с работником, входящим в состав </w:t>
      </w:r>
      <w:r>
        <w:rPr>
          <w:rFonts w:ascii="Times New Roman" w:hAnsi="Times New Roman"/>
          <w:sz w:val="24"/>
        </w:rPr>
        <w:t>выборного органа первичной профсоюзной организации</w:t>
      </w:r>
      <w:r>
        <w:rPr>
          <w:rFonts w:ascii="Times New Roman" w:hAnsi="Times New Roman"/>
          <w:sz w:val="24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РФ, принимать с предварите</w:t>
      </w:r>
      <w:r>
        <w:rPr>
          <w:rFonts w:ascii="Times New Roman" w:hAnsi="Times New Roman"/>
          <w:sz w:val="24"/>
        </w:rPr>
        <w:t xml:space="preserve">льного согласия вышестоящего выборного </w:t>
      </w:r>
      <w:r>
        <w:rPr>
          <w:rFonts w:ascii="Times New Roman" w:hAnsi="Times New Roman"/>
          <w:sz w:val="24"/>
        </w:rPr>
        <w:t>органа Общероссийского Профсоюза образования.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10.2.6.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</w:t>
      </w:r>
      <w:r>
        <w:rPr>
          <w:rFonts w:ascii="Times New Roman" w:hAnsi="Times New Roman"/>
          <w:sz w:val="24"/>
        </w:rPr>
        <w:t xml:space="preserve">частием работников, включая закрепление в уставе порядка принятия решения о назначении представителя работников (члена </w:t>
      </w:r>
      <w:r>
        <w:rPr>
          <w:rFonts w:ascii="Times New Roman" w:hAnsi="Times New Roman"/>
          <w:sz w:val="24"/>
        </w:rPr>
        <w:t>выборного органа первичной профсоюзной организации</w:t>
      </w:r>
      <w:r>
        <w:rPr>
          <w:rFonts w:ascii="Times New Roman" w:hAnsi="Times New Roman"/>
          <w:sz w:val="24"/>
        </w:rPr>
        <w:t>) образовательной организации членом наблюдательного совета.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10.2.7. Оплачивать за счет</w:t>
      </w:r>
      <w:r>
        <w:rPr>
          <w:rFonts w:ascii="Times New Roman" w:hAnsi="Times New Roman"/>
          <w:sz w:val="24"/>
        </w:rPr>
        <w:t xml:space="preserve"> средств образовательной организации подписку на Приложение к «Учительской газете» газеты «Мой профсоюз».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 Взаимодействие работодателя с выборным органом первичной профсоюзной организации осуществляется посредством: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  <w:u w:val="single"/>
        </w:rPr>
        <w:t xml:space="preserve">учёта мнения </w:t>
      </w:r>
      <w:r>
        <w:rPr>
          <w:rFonts w:ascii="Times New Roman" w:hAnsi="Times New Roman"/>
          <w:sz w:val="24"/>
        </w:rPr>
        <w:t xml:space="preserve">выборного органа </w:t>
      </w:r>
      <w:r>
        <w:rPr>
          <w:rFonts w:ascii="Times New Roman" w:hAnsi="Times New Roman"/>
          <w:sz w:val="24"/>
        </w:rPr>
        <w:t>первичной профсоюзной организации в порядке, установленном статьёй 372 ТК РФ;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  <w:u w:val="single"/>
        </w:rPr>
        <w:t xml:space="preserve">учёта мотивированного мнения </w:t>
      </w:r>
      <w:r>
        <w:rPr>
          <w:rFonts w:ascii="Times New Roman" w:hAnsi="Times New Roman"/>
          <w:sz w:val="24"/>
        </w:rPr>
        <w:t>выборного органа первичной профсоюзной организации в порядке, установленном статьёй 373 ТК РФ;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  <w:u w:val="single"/>
        </w:rPr>
        <w:t xml:space="preserve">согласование </w:t>
      </w:r>
      <w:r>
        <w:rPr>
          <w:rFonts w:ascii="Times New Roman" w:hAnsi="Times New Roman"/>
          <w:sz w:val="24"/>
        </w:rPr>
        <w:t>выборным органом первичной профсоюзно</w:t>
      </w:r>
      <w:r>
        <w:rPr>
          <w:rFonts w:ascii="Times New Roman" w:hAnsi="Times New Roman"/>
          <w:sz w:val="24"/>
        </w:rPr>
        <w:t>й организации</w:t>
      </w:r>
      <w:r>
        <w:rPr>
          <w:rFonts w:ascii="Times New Roman" w:hAnsi="Times New Roman"/>
          <w:sz w:val="24"/>
          <w:u w:val="singl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10.3.1. Работодатель с учётом мотивированного мнения выборного органа первичной профсоюзной организации (по с</w:t>
      </w:r>
      <w:r>
        <w:rPr>
          <w:rFonts w:ascii="Times New Roman" w:hAnsi="Times New Roman"/>
          <w:sz w:val="24"/>
        </w:rPr>
        <w:t xml:space="preserve">огласованию):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 устанавливает 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</w:t>
      </w:r>
      <w:r>
        <w:rPr>
          <w:rFonts w:ascii="Times New Roman" w:hAnsi="Times New Roman"/>
          <w:sz w:val="24"/>
        </w:rPr>
        <w:t xml:space="preserve"> в пределах установленной нормы часов (школы-интернаты, интернаты при образовательных организациях)) (статья 105 ТК РФ); 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привлекает к работе в выходные и нерабочие праздничные дни (статья 113 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 принимает решения о временном введении режима непо</w:t>
      </w:r>
      <w:r>
        <w:rPr>
          <w:rFonts w:ascii="Times New Roman" w:hAnsi="Times New Roman"/>
          <w:sz w:val="24"/>
        </w:rPr>
        <w:t xml:space="preserve">лного рабочего времени при угрозе массовых увольнений и его отмены (статья 180 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вводит, а также отменяет режим неполного рабочего дня (смены) и (или) неполной рабочей недели ранее срока, на который они были установлены (статья 74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привле</w:t>
      </w:r>
      <w:r>
        <w:rPr>
          <w:rFonts w:ascii="Times New Roman" w:hAnsi="Times New Roman"/>
          <w:sz w:val="24"/>
        </w:rPr>
        <w:t>кает работника к сверхурочной работе (статья 99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утверждает формы расчетного листка (статья 136 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принимает решение о возможном расторжении трудового договора с работником (подпункты второй, третий или пятый части первой статьи 81 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определяет 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(статья 196 ТК </w:t>
      </w:r>
      <w:r>
        <w:rPr>
          <w:rFonts w:ascii="Times New Roman" w:hAnsi="Times New Roman"/>
          <w:sz w:val="24"/>
        </w:rPr>
        <w:t>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формирует комиссии по урегулированию споров между участниками образовательных отношений;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представляет к награждению отраслевыми и иными наградами;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принимает (утверждает) локальные нормативные акты </w:t>
      </w:r>
      <w:r>
        <w:rPr>
          <w:rFonts w:ascii="Times New Roman" w:hAnsi="Times New Roman"/>
          <w:sz w:val="24"/>
        </w:rPr>
        <w:t>образовательной организации</w:t>
      </w:r>
      <w:r>
        <w:rPr>
          <w:rFonts w:ascii="Times New Roman" w:hAnsi="Times New Roman"/>
          <w:sz w:val="24"/>
        </w:rPr>
        <w:t xml:space="preserve">, содержащие нормы </w:t>
      </w:r>
      <w:r>
        <w:rPr>
          <w:rFonts w:ascii="Times New Roman" w:hAnsi="Times New Roman"/>
          <w:sz w:val="24"/>
        </w:rPr>
        <w:t>трудового права (статьи 8, 371, 372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иные вопросы </w:t>
      </w:r>
      <w:r>
        <w:rPr>
          <w:rFonts w:ascii="Times New Roman" w:hAnsi="Times New Roman"/>
          <w:i/>
          <w:sz w:val="24"/>
        </w:rPr>
        <w:t>(перечень может быть расширен).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10.3.2. С учётом мотивированного мнения </w:t>
      </w:r>
      <w:r>
        <w:rPr>
          <w:rFonts w:ascii="Times New Roman" w:hAnsi="Times New Roman"/>
          <w:sz w:val="24"/>
        </w:rPr>
        <w:t xml:space="preserve">выборного органа первичной профсоюзной организации </w:t>
      </w:r>
      <w:r>
        <w:rPr>
          <w:rFonts w:ascii="Times New Roman" w:hAnsi="Times New Roman"/>
          <w:sz w:val="24"/>
        </w:rPr>
        <w:t>производится расторжение трудового договора с работниками, являющимися чле</w:t>
      </w:r>
      <w:r>
        <w:rPr>
          <w:rFonts w:ascii="Times New Roman" w:hAnsi="Times New Roman"/>
          <w:sz w:val="24"/>
        </w:rPr>
        <w:t xml:space="preserve">нами Профсоюза, по следующим основаниям: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восьмой части первой статьи 81 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другие основания (</w:t>
      </w:r>
      <w:r>
        <w:rPr>
          <w:rFonts w:ascii="Times New Roman" w:hAnsi="Times New Roman"/>
          <w:sz w:val="24"/>
        </w:rPr>
        <w:t>пункты первый и вто</w:t>
      </w:r>
      <w:r>
        <w:rPr>
          <w:rFonts w:ascii="Times New Roman" w:hAnsi="Times New Roman"/>
          <w:sz w:val="24"/>
        </w:rPr>
        <w:t>рой статьи 336 ТК РФ и др.).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10.3.3. </w:t>
      </w:r>
      <w:r>
        <w:rPr>
          <w:rFonts w:ascii="Times New Roman" w:hAnsi="Times New Roman"/>
          <w:sz w:val="24"/>
        </w:rPr>
        <w:t>Работодатель с учётом мнения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определяющие: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установление и распределен</w:t>
      </w:r>
      <w:r>
        <w:rPr>
          <w:rFonts w:ascii="Times New Roman" w:hAnsi="Times New Roman"/>
          <w:sz w:val="24"/>
        </w:rPr>
        <w:t xml:space="preserve">ие учебной нагрузки педагогических и других работников;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установление дополнительных гарантий работникам, совмещающим работу с обучением;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перечень должностей работников с ненормированным рабочим днем (статья 101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утверждение расписания заняти</w:t>
      </w:r>
      <w:r>
        <w:rPr>
          <w:rFonts w:ascii="Times New Roman" w:hAnsi="Times New Roman"/>
          <w:sz w:val="24"/>
        </w:rPr>
        <w:t xml:space="preserve">й, годового календарного учебного графика;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составление графика сменности (статья 103 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</w:t>
      </w:r>
      <w:r>
        <w:rPr>
          <w:rFonts w:ascii="Times New Roman" w:hAnsi="Times New Roman"/>
          <w:sz w:val="24"/>
        </w:rPr>
        <w:t>м, климатическим и другим основаниям (статья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100 ТК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утверждение графика отпусков (статья 123 ТК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утверждение графика длительных отпусков;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правила и инструкции по охране труда для работников (статья 212 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конкретные размеры оплаты </w:t>
      </w:r>
      <w:r>
        <w:rPr>
          <w:rFonts w:ascii="Times New Roman" w:hAnsi="Times New Roman"/>
          <w:sz w:val="24"/>
        </w:rPr>
        <w:t>за работу в выходной или нерабочий праздничный день (статья 153 ТК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РФ), оплаты труда работников, занятых на работах с вредными и (или) опасными условиями труда (статья 147 ТК РФ), оплаты труда за работу в ночное время (статья 154 ТК РФ);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введение, </w:t>
      </w:r>
      <w:r>
        <w:rPr>
          <w:rFonts w:ascii="Times New Roman" w:hAnsi="Times New Roman"/>
          <w:sz w:val="24"/>
        </w:rPr>
        <w:t>замену и пересмотр норм труда (статья 162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определение сроков проведения специальной оценки условий труда (статья 22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принятие работодателем локальных нормативных актов и решений в иных случаях, предусмотренных настоящим коллективным дого</w:t>
      </w:r>
      <w:r>
        <w:rPr>
          <w:rFonts w:ascii="Times New Roman" w:hAnsi="Times New Roman"/>
          <w:sz w:val="24"/>
        </w:rPr>
        <w:t>вором;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иные </w:t>
      </w:r>
      <w:r>
        <w:rPr>
          <w:rFonts w:ascii="Times New Roman" w:hAnsi="Times New Roman"/>
          <w:i/>
          <w:sz w:val="24"/>
        </w:rPr>
        <w:t>(перечень может быть расширен).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10.3.4. </w:t>
      </w:r>
      <w:r>
        <w:rPr>
          <w:rFonts w:ascii="Times New Roman" w:hAnsi="Times New Roman"/>
          <w:sz w:val="24"/>
        </w:rPr>
        <w:t xml:space="preserve">Работодатель с </w:t>
      </w:r>
      <w:r>
        <w:rPr>
          <w:rFonts w:ascii="Times New Roman" w:hAnsi="Times New Roman"/>
          <w:sz w:val="24"/>
        </w:rPr>
        <w:t xml:space="preserve">предварительного согласия </w:t>
      </w:r>
      <w:r>
        <w:rPr>
          <w:rFonts w:ascii="Times New Roman" w:hAnsi="Times New Roman"/>
          <w:sz w:val="24"/>
        </w:rPr>
        <w:t xml:space="preserve">выборного органа первичной профсоюзной организации </w:t>
      </w:r>
      <w:r>
        <w:rPr>
          <w:rFonts w:ascii="Times New Roman" w:hAnsi="Times New Roman"/>
          <w:sz w:val="24"/>
        </w:rPr>
        <w:t xml:space="preserve">осуществляет: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применение дисциплинарного взыскания в виде замечания, выговора или увольнения в отношении ра</w:t>
      </w:r>
      <w:r>
        <w:rPr>
          <w:rFonts w:ascii="Times New Roman" w:hAnsi="Times New Roman"/>
          <w:sz w:val="24"/>
        </w:rPr>
        <w:t>ботников, являющихся членами Профсоюза;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временный перевод работников, являющихся членами Профсоюза, на другую работу в случаях, предусмотренных статьёй 39, частью третьей статьи 72.2. ТК РФ;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 расторжение трудового договора по инициативе работодателя в </w:t>
      </w:r>
      <w:r>
        <w:rPr>
          <w:rFonts w:ascii="Times New Roman" w:hAnsi="Times New Roman"/>
          <w:sz w:val="24"/>
        </w:rPr>
        <w:t>соответствии с пунктами вторым, третьим и пятым части первой статьи 81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ТК РФ с работниками, являющимися членами Профсоюза.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 Выборный орган первичной профсоюзной организации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10.4.1. </w:t>
      </w:r>
      <w:r>
        <w:rPr>
          <w:rFonts w:ascii="Times New Roman" w:hAnsi="Times New Roman"/>
          <w:sz w:val="24"/>
        </w:rPr>
        <w:t>Способствовать реализации настоящего коллективного договора</w:t>
      </w:r>
      <w:r>
        <w:rPr>
          <w:rFonts w:ascii="Times New Roman" w:hAnsi="Times New Roman"/>
          <w:sz w:val="24"/>
        </w:rPr>
        <w:t>, сохранению социальной стабильности в трудовом коллективе, строить свои взаимоотношения с работодателем на принципах социального партнёрства.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10.4.2. Разъяснять работникам положения коллективного договора и приложений к нему.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10.4.3. Представлять и </w:t>
      </w:r>
      <w:r>
        <w:rPr>
          <w:rFonts w:ascii="Times New Roman" w:hAnsi="Times New Roman"/>
          <w:sz w:val="24"/>
        </w:rPr>
        <w:t>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10.4.4. Представлять во взаимоотношения</w:t>
      </w:r>
      <w:r>
        <w:rPr>
          <w:rFonts w:ascii="Times New Roman" w:hAnsi="Times New Roman"/>
          <w:sz w:val="24"/>
        </w:rPr>
        <w:t>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</w:t>
      </w:r>
      <w:r>
        <w:rPr>
          <w:rFonts w:ascii="Times New Roman" w:hAnsi="Times New Roman"/>
          <w:sz w:val="24"/>
        </w:rPr>
        <w:t>ой профсоюзной организации.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10.4.5. 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правильностью расходования фонда о</w:t>
      </w:r>
      <w:r>
        <w:rPr>
          <w:rFonts w:ascii="Times New Roman" w:hAnsi="Times New Roman"/>
          <w:sz w:val="24"/>
        </w:rPr>
        <w:t>платы труда, в том числе экономии фонда оплаты труда, а также внебюджетных средств;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правильностью ведения и хранения трудовых книжек работников (сведений о трудовой деятельности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своевременностью внесения в них записей, в том числе при присвоении квалифика</w:t>
      </w:r>
      <w:r>
        <w:rPr>
          <w:rFonts w:ascii="Times New Roman" w:hAnsi="Times New Roman"/>
          <w:sz w:val="24"/>
        </w:rPr>
        <w:t>ционных категорий по результатам аттестации работников;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своевременным предоставлением </w:t>
      </w:r>
      <w:r>
        <w:rPr>
          <w:rFonts w:ascii="Times New Roman" w:hAnsi="Times New Roman"/>
          <w:sz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охраной труда </w:t>
      </w:r>
      <w:r>
        <w:rPr>
          <w:rFonts w:ascii="Times New Roman" w:hAnsi="Times New Roman"/>
          <w:sz w:val="24"/>
        </w:rPr>
        <w:t xml:space="preserve">в образовательной организации;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правильностью и своевременностью предоставления работникам отпусков и их оплаты;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</w:t>
      </w:r>
      <w:r>
        <w:rPr>
          <w:rFonts w:ascii="Times New Roman" w:hAnsi="Times New Roman"/>
          <w:sz w:val="24"/>
        </w:rPr>
        <w:t xml:space="preserve">юдением порядка аттестации педагогических работников образовательной организации; 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10.4.6. Обеспечивать выполнение условий настоящего коллективного договора.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10.4.7. Участвовать в формировании в образовательной организации системы внутреннего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соблюдением трудового законодательства и иных актов, содержащих нормы трудового права.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10.4.8. </w:t>
      </w:r>
      <w:r>
        <w:rPr>
          <w:rFonts w:ascii="Times New Roman" w:hAnsi="Times New Roman"/>
          <w:sz w:val="24"/>
        </w:rPr>
        <w:t xml:space="preserve"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</w:t>
      </w:r>
      <w:r>
        <w:rPr>
          <w:rFonts w:ascii="Times New Roman" w:hAnsi="Times New Roman"/>
          <w:sz w:val="24"/>
        </w:rPr>
        <w:t>других органах, комиссиях по трудовым спорам, суде.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10.4.9. Принимать участие в аттестации работников образовательной организации на соответствие занимаемой должности</w:t>
      </w:r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10.4.10. Осуществлять проверку уплаты и перечисления членских профсоюзных взносов в соот</w:t>
      </w:r>
      <w:r>
        <w:rPr>
          <w:rFonts w:ascii="Times New Roman" w:hAnsi="Times New Roman"/>
          <w:sz w:val="24"/>
        </w:rPr>
        <w:t xml:space="preserve">ветствии с законодательством Российской Федерации.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10.4.11. Информировать ежегодно членов Профсоюза о своей работе, о деятельности выборных профсоюзных органов.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10.4.12. Содействовать оздоровлению детей работников образовательной 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10.4.13. Х</w:t>
      </w:r>
      <w:r>
        <w:rPr>
          <w:rFonts w:ascii="Times New Roman" w:hAnsi="Times New Roman"/>
          <w:sz w:val="24"/>
        </w:rPr>
        <w:t xml:space="preserve">одатайствовать о представлении к наградам работников образовательной 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10.4.14. 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</w:t>
      </w:r>
      <w:r>
        <w:rPr>
          <w:rFonts w:ascii="Times New Roman" w:hAnsi="Times New Roman"/>
          <w:sz w:val="24"/>
        </w:rPr>
        <w:t xml:space="preserve">етных источников.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10.4.15. 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</w:t>
      </w:r>
      <w:r>
        <w:rPr>
          <w:rFonts w:ascii="Times New Roman" w:hAnsi="Times New Roman"/>
          <w:sz w:val="24"/>
        </w:rPr>
        <w:t xml:space="preserve">имого согласования с </w:t>
      </w:r>
      <w:r>
        <w:rPr>
          <w:rFonts w:ascii="Times New Roman" w:hAnsi="Times New Roman"/>
          <w:sz w:val="24"/>
        </w:rPr>
        <w:t xml:space="preserve">выборным органом первичной профсоюзной организации </w:t>
      </w:r>
      <w:r>
        <w:rPr>
          <w:rFonts w:ascii="Times New Roman" w:hAnsi="Times New Roman"/>
          <w:sz w:val="24"/>
        </w:rPr>
        <w:t>(без учёта мотивированного мнения).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10.4.16. 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862E11" w:rsidRDefault="007A5E76">
      <w:pPr>
        <w:spacing w:after="0" w:line="240" w:lineRule="auto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</w: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</w:t>
      </w:r>
      <w:proofErr w:type="gramStart"/>
      <w:r>
        <w:rPr>
          <w:rFonts w:ascii="Times New Roman" w:hAnsi="Times New Roman"/>
          <w:sz w:val="24"/>
        </w:rPr>
        <w:t>I</w:t>
      </w:r>
      <w:proofErr w:type="gramEnd"/>
      <w:r>
        <w:rPr>
          <w:rFonts w:ascii="Times New Roman" w:hAnsi="Times New Roman"/>
          <w:sz w:val="24"/>
        </w:rPr>
        <w:t>. ГАРАНТИИ ПРОФСОЮЗНОЙ ДЕЯТЕЛЬНОСТИ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 Работодатель: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11.1.1. </w:t>
      </w:r>
      <w:r>
        <w:rPr>
          <w:rFonts w:ascii="Times New Roman" w:hAnsi="Times New Roman"/>
          <w:sz w:val="24"/>
        </w:rPr>
        <w:t xml:space="preserve"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</w:t>
      </w:r>
      <w:r>
        <w:rPr>
          <w:rFonts w:ascii="Times New Roman" w:hAnsi="Times New Roman"/>
          <w:sz w:val="24"/>
        </w:rPr>
        <w:t>отоплением и освещением, оборудованием, необходимым для работы выборного органа первичной профсоюзной организации, и помещение для проведения заседаний, собраний, хранения документов; обеспечивает хозяйственное содержание, охрану и уборку выделяемых помеще</w:t>
      </w:r>
      <w:r>
        <w:rPr>
          <w:rFonts w:ascii="Times New Roman" w:hAnsi="Times New Roman"/>
          <w:sz w:val="24"/>
        </w:rPr>
        <w:t>ний, безвозмездно предоставляет для выполнения общественно значимой работы транспортное средство, средства связ</w:t>
      </w:r>
      <w:proofErr w:type="gramStart"/>
      <w:r>
        <w:rPr>
          <w:rFonts w:ascii="Times New Roman" w:hAnsi="Times New Roman"/>
          <w:sz w:val="24"/>
        </w:rPr>
        <w:t>и(</w:t>
      </w:r>
      <w:proofErr w:type="gramEnd"/>
      <w:r>
        <w:rPr>
          <w:rFonts w:ascii="Times New Roman" w:hAnsi="Times New Roman"/>
          <w:sz w:val="24"/>
        </w:rPr>
        <w:t>телефон, факс, интернет), компьютерную технику и др., а также предоставляет возможность размещения информации в доступном для всех работников м</w:t>
      </w:r>
      <w:r>
        <w:rPr>
          <w:rFonts w:ascii="Times New Roman" w:hAnsi="Times New Roman"/>
          <w:sz w:val="24"/>
        </w:rPr>
        <w:t>есте в здании образовательной организации;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11.1.2. </w:t>
      </w:r>
      <w:r>
        <w:rPr>
          <w:rFonts w:ascii="Times New Roman" w:hAnsi="Times New Roman"/>
          <w:spacing w:val="-6"/>
          <w:sz w:val="24"/>
        </w:rPr>
        <w:t>предоставляет первичной 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</w:t>
      </w:r>
      <w:r>
        <w:rPr>
          <w:rFonts w:ascii="Times New Roman" w:hAnsi="Times New Roman"/>
          <w:spacing w:val="-6"/>
          <w:sz w:val="24"/>
        </w:rPr>
        <w:t>турно-оздоровительной работы с обеспечением оплаты их хозяйственного содержания, ремонта, отопления, освещения, уборки и охраны (статья 377 ТК РФ);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11.1.3. не препятствует представителям Профсоюза, правовым и техническим инспекторам труда Профсоюза, в том </w:t>
      </w:r>
      <w:r>
        <w:rPr>
          <w:rFonts w:ascii="Times New Roman" w:hAnsi="Times New Roman"/>
          <w:sz w:val="24"/>
        </w:rPr>
        <w:t>числе внештатным осуществлять контроль за соблюдением трудового законодательства, и иных нормативных правовых актов, содержащих нормы трудового права, предусмотренный статьёй 370 ТК РФ, а также посещать рабочие места, на которых работают члены Профсоюза, д</w:t>
      </w:r>
      <w:r>
        <w:rPr>
          <w:rFonts w:ascii="Times New Roman" w:hAnsi="Times New Roman"/>
          <w:sz w:val="24"/>
        </w:rPr>
        <w:t>ля реализации уставных задач Профсоюза и прав, предусмотренных статьёй 11 Федерального закона от 12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января</w:t>
      </w:r>
      <w:proofErr w:type="gramEnd"/>
      <w:r>
        <w:rPr>
          <w:rFonts w:ascii="Times New Roman" w:hAnsi="Times New Roman"/>
          <w:sz w:val="24"/>
        </w:rPr>
        <w:t xml:space="preserve"> 1996 г. № 10-ФЗ «О профессиональных союзах, их правах и гарантиях деятельности»;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11.1.4. не допускает ограничения гарантированных законом социально-т</w:t>
      </w:r>
      <w:r>
        <w:rPr>
          <w:rFonts w:ascii="Times New Roman" w:hAnsi="Times New Roman"/>
          <w:spacing w:val="-6"/>
          <w:sz w:val="24"/>
        </w:rPr>
        <w:t>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11.1.5. привлекает представителей выборного органа первичной профсоюзной орг</w:t>
      </w:r>
      <w:r>
        <w:rPr>
          <w:rFonts w:ascii="Times New Roman" w:hAnsi="Times New Roman"/>
          <w:spacing w:val="-6"/>
          <w:sz w:val="24"/>
        </w:rPr>
        <w:t xml:space="preserve">анизации для осуществления </w:t>
      </w:r>
      <w:proofErr w:type="gramStart"/>
      <w:r>
        <w:rPr>
          <w:rFonts w:ascii="Times New Roman" w:hAnsi="Times New Roman"/>
          <w:spacing w:val="-6"/>
          <w:sz w:val="24"/>
        </w:rPr>
        <w:t>контроля за</w:t>
      </w:r>
      <w:proofErr w:type="gramEnd"/>
      <w:r>
        <w:rPr>
          <w:rFonts w:ascii="Times New Roman" w:hAnsi="Times New Roman"/>
          <w:spacing w:val="-6"/>
          <w:sz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11.1.6. предоставляет выборному органу первичной профсоюзной организации по его запросу информацию о численности, со</w:t>
      </w:r>
      <w:r>
        <w:rPr>
          <w:rFonts w:ascii="Times New Roman" w:hAnsi="Times New Roman"/>
          <w:sz w:val="24"/>
        </w:rPr>
        <w:t>ставе работников, условиях финансирования отрасли и оплаты труда, объёме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массовому сокр</w:t>
      </w:r>
      <w:r>
        <w:rPr>
          <w:rFonts w:ascii="Times New Roman" w:hAnsi="Times New Roman"/>
          <w:sz w:val="24"/>
        </w:rPr>
        <w:t>ащению численности (штата) работников (увольнение 10 и более процентов работников в течение 90 календарных дней), квалификации</w:t>
      </w:r>
      <w:proofErr w:type="gramEnd"/>
      <w:r>
        <w:rPr>
          <w:rFonts w:ascii="Times New Roman" w:hAnsi="Times New Roman"/>
          <w:sz w:val="24"/>
        </w:rPr>
        <w:t xml:space="preserve">, дополнительном профессиональном </w:t>
      </w:r>
      <w:proofErr w:type="gramStart"/>
      <w:r>
        <w:rPr>
          <w:rFonts w:ascii="Times New Roman" w:hAnsi="Times New Roman"/>
          <w:sz w:val="24"/>
        </w:rPr>
        <w:t>образовании</w:t>
      </w:r>
      <w:proofErr w:type="gramEnd"/>
      <w:r>
        <w:rPr>
          <w:rFonts w:ascii="Times New Roman" w:hAnsi="Times New Roman"/>
          <w:sz w:val="24"/>
        </w:rPr>
        <w:t>, результатах аттестации и наградах работников и другую необходимую информацию;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</w:t>
      </w:r>
      <w:r>
        <w:rPr>
          <w:rFonts w:ascii="Times New Roman" w:hAnsi="Times New Roman"/>
          <w:sz w:val="24"/>
        </w:rPr>
        <w:t xml:space="preserve">7.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</w:t>
      </w:r>
      <w:r>
        <w:rPr>
          <w:rFonts w:ascii="Times New Roman" w:hAnsi="Times New Roman"/>
          <w:sz w:val="24"/>
        </w:rPr>
        <w:t>нормы трудового права и затрагивающих интересы работников, так и относящихся к деятельности образовательной организации в целом;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11.1.8. предоставляет председателю первичной профсоюзной организации, </w:t>
      </w:r>
      <w:r>
        <w:rPr>
          <w:rFonts w:ascii="Times New Roman" w:hAnsi="Times New Roman"/>
          <w:sz w:val="24"/>
        </w:rPr>
        <w:t>работникам, являющимся внештатными правовыми инспекторами</w:t>
      </w:r>
      <w:r>
        <w:rPr>
          <w:rFonts w:ascii="Times New Roman" w:hAnsi="Times New Roman"/>
          <w:sz w:val="24"/>
        </w:rPr>
        <w:t xml:space="preserve"> труда Профсоюза, 2 раза в год (в </w:t>
      </w:r>
      <w:r>
        <w:rPr>
          <w:rFonts w:ascii="Times New Roman" w:hAnsi="Times New Roman"/>
          <w:sz w:val="24"/>
        </w:rPr>
        <w:lastRenderedPageBreak/>
        <w:t xml:space="preserve">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5 дней по вопросам трудового права, пенсионного и социального </w:t>
      </w:r>
      <w:r>
        <w:rPr>
          <w:rFonts w:ascii="Times New Roman" w:hAnsi="Times New Roman"/>
          <w:sz w:val="24"/>
        </w:rPr>
        <w:t xml:space="preserve">обеспечения, охраны труда и другим социально-трудовым вопросам; 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11.1.9. предоставляет возможность уполномоченным по охране труда, членам совместной комиссии по охране труда использовать не менее 2 часа оплачиваемого рабочего времени в неделю для выполнени</w:t>
      </w:r>
      <w:r>
        <w:rPr>
          <w:rFonts w:ascii="Times New Roman" w:hAnsi="Times New Roman"/>
          <w:sz w:val="24"/>
        </w:rPr>
        <w:t>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1 раза в год в течение не менее</w:t>
      </w:r>
      <w:proofErr w:type="gramEnd"/>
      <w:r>
        <w:rPr>
          <w:rFonts w:ascii="Times New Roman" w:hAnsi="Times New Roman"/>
          <w:sz w:val="24"/>
        </w:rPr>
        <w:t xml:space="preserve"> 2 дней с сохранением</w:t>
      </w:r>
      <w:r>
        <w:rPr>
          <w:rFonts w:ascii="Times New Roman" w:hAnsi="Times New Roman"/>
          <w:sz w:val="24"/>
        </w:rPr>
        <w:t xml:space="preserve"> средней заработной платы по основному месту работы;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11.1.10. 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дней, уполномоченным по охране труда выб</w:t>
      </w:r>
      <w:r>
        <w:rPr>
          <w:rFonts w:ascii="Times New Roman" w:hAnsi="Times New Roman"/>
          <w:sz w:val="24"/>
        </w:rPr>
        <w:t>орным органом первичной профсоюзной организации - 5 календарных дня.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11.1.11. 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социально-трудовых пра</w:t>
      </w:r>
      <w:r>
        <w:rPr>
          <w:rFonts w:ascii="Times New Roman" w:hAnsi="Times New Roman"/>
          <w:sz w:val="24"/>
        </w:rPr>
        <w:t>в и интересов работников, участие в управлении образовательной организацией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счёт средств ст</w:t>
      </w:r>
      <w:r>
        <w:rPr>
          <w:rFonts w:ascii="Times New Roman" w:hAnsi="Times New Roman"/>
          <w:sz w:val="24"/>
        </w:rPr>
        <w:t>имулирующей части фонда оплаты труда образовательной организации;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 Стороны признают следующие 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11.2.1. </w:t>
      </w:r>
      <w:proofErr w:type="gramStart"/>
      <w:r>
        <w:rPr>
          <w:rFonts w:ascii="Times New Roman" w:hAnsi="Times New Roman"/>
          <w:sz w:val="24"/>
        </w:rPr>
        <w:t xml:space="preserve">Члены </w:t>
      </w:r>
      <w:r>
        <w:rPr>
          <w:rFonts w:ascii="Times New Roman" w:hAnsi="Times New Roman"/>
          <w:sz w:val="24"/>
        </w:rPr>
        <w:t>выборного орга</w:t>
      </w:r>
      <w:r>
        <w:rPr>
          <w:rFonts w:ascii="Times New Roman" w:hAnsi="Times New Roman"/>
          <w:sz w:val="24"/>
        </w:rPr>
        <w:t>на первичной профсоюзной организации</w:t>
      </w:r>
      <w:r>
        <w:rPr>
          <w:rFonts w:ascii="Times New Roman" w:hAnsi="Times New Roman"/>
          <w:sz w:val="24"/>
        </w:rPr>
        <w:t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</w:t>
      </w:r>
      <w:r>
        <w:rPr>
          <w:rFonts w:ascii="Times New Roman" w:hAnsi="Times New Roman"/>
          <w:sz w:val="24"/>
        </w:rPr>
        <w:t>езидиумов, собраний, кратковременной профсоюзной учебы, а также для ведения коллективных переговоров</w:t>
      </w:r>
      <w:r>
        <w:rPr>
          <w:rFonts w:ascii="Times New Roman" w:hAnsi="Times New Roman"/>
          <w:sz w:val="24"/>
          <w:highlight w:val="white"/>
        </w:rPr>
        <w:t>, подготовки проекта коллективного договора и заключения коллективного договора</w:t>
      </w:r>
      <w:r>
        <w:rPr>
          <w:rFonts w:ascii="Times New Roman" w:hAnsi="Times New Roman"/>
          <w:sz w:val="24"/>
        </w:rPr>
        <w:t>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11.2.2. Увольнение по основаниям, предусмотренным пунктами вторым, третьим </w:t>
      </w:r>
      <w:r>
        <w:rPr>
          <w:rFonts w:ascii="Times New Roman" w:hAnsi="Times New Roman"/>
          <w:sz w:val="24"/>
        </w:rPr>
        <w:t>или пятым части первой статьи 81 ТК РФ, председателя выборного органа первичной профсоюзной организации и его заместителей, не освобождённых от основной работы, производится в порядке, установленном статьёй 374 ТК РФ.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11.2.3. </w:t>
      </w:r>
      <w:proofErr w:type="gramStart"/>
      <w:r>
        <w:rPr>
          <w:rFonts w:ascii="Times New Roman" w:hAnsi="Times New Roman"/>
          <w:sz w:val="24"/>
        </w:rPr>
        <w:t>Члены выборного органа первичн</w:t>
      </w:r>
      <w:r>
        <w:rPr>
          <w:rFonts w:ascii="Times New Roman" w:hAnsi="Times New Roman"/>
          <w:sz w:val="24"/>
        </w:rPr>
        <w:t>ой профсоюзной организации, участвующие в коллективных переговорах,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взысканию, переведены на другую работу или ув</w:t>
      </w:r>
      <w:r>
        <w:rPr>
          <w:rFonts w:ascii="Times New Roman" w:hAnsi="Times New Roman"/>
          <w:sz w:val="24"/>
        </w:rPr>
        <w:t>олены по инициативе работодателя, за исключением случаев расторжения трудового договора за совершение проступка, за который в соответствии с ТК РФ, иными федеральными законами предусмотрено увольнение с работы</w:t>
      </w:r>
      <w:proofErr w:type="gramEnd"/>
      <w:r>
        <w:rPr>
          <w:rFonts w:ascii="Times New Roman" w:hAnsi="Times New Roman"/>
          <w:sz w:val="24"/>
        </w:rPr>
        <w:t xml:space="preserve"> (часть третья статьи 39 ТК РФ).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11.2.4. </w:t>
      </w:r>
      <w:proofErr w:type="gramStart"/>
      <w:r>
        <w:rPr>
          <w:rFonts w:ascii="Times New Roman" w:hAnsi="Times New Roman"/>
          <w:sz w:val="24"/>
        </w:rPr>
        <w:t xml:space="preserve">Члены </w:t>
      </w:r>
      <w:r>
        <w:rPr>
          <w:rFonts w:ascii="Times New Roman" w:hAnsi="Times New Roman"/>
          <w:sz w:val="24"/>
        </w:rPr>
        <w:t xml:space="preserve">выборного органа первичной профсоюзной организации включаются в состав аттестационной комиссии </w:t>
      </w:r>
      <w:r>
        <w:rPr>
          <w:rFonts w:ascii="Times New Roman" w:hAnsi="Times New Roman"/>
          <w:sz w:val="24"/>
        </w:rPr>
        <w:t xml:space="preserve">образовательной организации </w:t>
      </w:r>
      <w:r>
        <w:rPr>
          <w:rFonts w:ascii="Times New Roman" w:hAnsi="Times New Roman"/>
          <w:sz w:val="24"/>
        </w:rPr>
        <w:t xml:space="preserve">комиссий </w:t>
      </w:r>
      <w:r>
        <w:rPr>
          <w:rFonts w:ascii="Times New Roman" w:hAnsi="Times New Roman"/>
          <w:sz w:val="24"/>
        </w:rPr>
        <w:t xml:space="preserve">образовательной организации </w:t>
      </w:r>
      <w:r>
        <w:rPr>
          <w:rFonts w:ascii="Times New Roman" w:hAnsi="Times New Roman"/>
          <w:sz w:val="24"/>
        </w:rPr>
        <w:t>по определению учебной нагрузки педагогических работников, распределению выплат стимулирующего х</w:t>
      </w:r>
      <w:r>
        <w:rPr>
          <w:rFonts w:ascii="Times New Roman" w:hAnsi="Times New Roman"/>
          <w:sz w:val="24"/>
        </w:rPr>
        <w:t xml:space="preserve">арактера,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</w:t>
      </w:r>
      <w:r>
        <w:rPr>
          <w:rFonts w:ascii="Times New Roman" w:hAnsi="Times New Roman"/>
          <w:sz w:val="24"/>
        </w:rPr>
        <w:t>иные профессиональные интересы работников.</w:t>
      </w:r>
      <w:proofErr w:type="gramEnd"/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11.2.5. 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</w:t>
      </w:r>
      <w:r>
        <w:rPr>
          <w:rFonts w:ascii="Times New Roman" w:hAnsi="Times New Roman"/>
          <w:sz w:val="24"/>
        </w:rPr>
        <w:t>аботников.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 Стороны совместно: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11.3.1.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представляют работников к награждению отраслевыми и иными наградами, ходатайствуют о представлении к наградам, присвоении почетных званий работникам образовательной организации;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11.3.2. принимают необходимые меры</w:t>
      </w:r>
      <w:r>
        <w:rPr>
          <w:rFonts w:ascii="Times New Roman" w:hAnsi="Times New Roman"/>
          <w:sz w:val="24"/>
        </w:rPr>
        <w:t xml:space="preserve"> по недопущению вмешательства органов управления образованием и (или) представителей работодателя в деятельность первичной профсоюзной организац</w:t>
      </w:r>
      <w:proofErr w:type="gramStart"/>
      <w:r>
        <w:rPr>
          <w:rFonts w:ascii="Times New Roman" w:hAnsi="Times New Roman"/>
          <w:sz w:val="24"/>
        </w:rPr>
        <w:t>ии и её</w:t>
      </w:r>
      <w:proofErr w:type="gramEnd"/>
      <w:r>
        <w:rPr>
          <w:rFonts w:ascii="Times New Roman" w:hAnsi="Times New Roman"/>
          <w:sz w:val="24"/>
        </w:rPr>
        <w:t xml:space="preserve"> выборного органа по реализации уставных задач Профсоюза;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 Информация о деятельности Профсоюза, в то</w:t>
      </w:r>
      <w:r>
        <w:rPr>
          <w:rFonts w:ascii="Times New Roman" w:hAnsi="Times New Roman"/>
          <w:sz w:val="24"/>
        </w:rPr>
        <w:t>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</w:t>
      </w:r>
      <w:r>
        <w:rPr>
          <w:rFonts w:ascii="Times New Roman" w:hAnsi="Times New Roman"/>
          <w:sz w:val="24"/>
        </w:rPr>
        <w:t>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XII. </w:t>
      </w:r>
      <w:proofErr w:type="gramStart"/>
      <w:r>
        <w:rPr>
          <w:rFonts w:ascii="Times New Roman" w:hAnsi="Times New Roman"/>
          <w:sz w:val="24"/>
        </w:rPr>
        <w:t>C</w:t>
      </w:r>
      <w:proofErr w:type="gramEnd"/>
      <w:r>
        <w:rPr>
          <w:rFonts w:ascii="Times New Roman" w:hAnsi="Times New Roman"/>
          <w:sz w:val="24"/>
        </w:rPr>
        <w:t>ПОРТ И ЗДОРОВЬЕ.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12.1. Стороны договорились: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12.1.1. 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</w:t>
      </w:r>
      <w:r>
        <w:rPr>
          <w:rFonts w:ascii="Times New Roman" w:hAnsi="Times New Roman"/>
          <w:sz w:val="24"/>
        </w:rPr>
        <w:t>целью привлечения работников к здоровому образу жизни;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 Работодатель обязуется: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z w:val="24"/>
        </w:rPr>
        <w:t>2.1.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12.2.2. предоставлять выборному органу первичной профсою</w:t>
      </w:r>
      <w:r>
        <w:rPr>
          <w:rFonts w:ascii="Times New Roman" w:hAnsi="Times New Roman"/>
          <w:sz w:val="24"/>
        </w:rPr>
        <w:t>зной организации, в установленном по согласованию с ним порядке, бесплатно во внеучебное время: спортивные залы, площадки, спортинвентарь для проведения спортивно-оздоровительных мероприятий с работниками образовательной организации;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12.2.3. создавать усло</w:t>
      </w:r>
      <w:r>
        <w:rPr>
          <w:rFonts w:ascii="Times New Roman" w:hAnsi="Times New Roman"/>
          <w:sz w:val="24"/>
        </w:rPr>
        <w:t>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12.3.4. создавать условия для двигательной активности работников (установка</w:t>
      </w:r>
      <w:r>
        <w:rPr>
          <w:rFonts w:ascii="Times New Roman" w:hAnsi="Times New Roman"/>
          <w:sz w:val="24"/>
        </w:rPr>
        <w:t xml:space="preserve"> теннисного стола, проведения производственной гимнастики, иные формы);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12.3.5. способствовать организации правильного питания работников.</w:t>
      </w:r>
    </w:p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III</w:t>
      </w:r>
      <w:r>
        <w:rPr>
          <w:rFonts w:ascii="Times New Roman" w:hAnsi="Times New Roman"/>
          <w:sz w:val="24"/>
        </w:rPr>
        <w:t>. 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ВЫПОЛНЕНИЕМ КОЛЛЕКТИВНОГО ДОГОВОРА. </w:t>
      </w:r>
      <w:r>
        <w:rPr>
          <w:rFonts w:ascii="Times New Roman" w:hAnsi="Times New Roman"/>
          <w:sz w:val="24"/>
        </w:rPr>
        <w:t>ОТВЕТСТВЕННОСТЬ СТОРОН КОЛЛЕКТИВНОГО ДОГОВОРА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13.1. 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выполнением настоящего коллективного договора осуществляется сторонами и их представителями, комиссией для ведения коллективных переговоров</w:t>
      </w:r>
      <w:r>
        <w:rPr>
          <w:rFonts w:ascii="Times New Roman" w:hAnsi="Times New Roman"/>
          <w:sz w:val="24"/>
          <w:highlight w:val="white"/>
        </w:rPr>
        <w:t xml:space="preserve">, подготовки проекта коллективного договора и заключения коллективного договора МБОУ «Байлянгарская средняя школа </w:t>
      </w:r>
      <w:r>
        <w:rPr>
          <w:rFonts w:ascii="Times New Roman" w:hAnsi="Times New Roman"/>
          <w:sz w:val="24"/>
          <w:highlight w:val="white"/>
        </w:rPr>
        <w:t>имени Р.И.Зарипова».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13.2. Стороны договорились и обязуются: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13.2.1. Обеспечивать реальное выполнение и действенный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</w:t>
      </w:r>
      <w:r>
        <w:rPr>
          <w:rFonts w:ascii="Times New Roman" w:hAnsi="Times New Roman"/>
          <w:sz w:val="24"/>
        </w:rPr>
        <w:t xml:space="preserve">ормацию.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13.2.2. Совместно разрабатывать и утверждать решением комиссии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13.2.3. Проводить обс</w:t>
      </w:r>
      <w:r>
        <w:rPr>
          <w:rFonts w:ascii="Times New Roman" w:hAnsi="Times New Roman"/>
          <w:sz w:val="24"/>
        </w:rPr>
        <w:t xml:space="preserve">уждение итогов выполнения коллективного договора и </w:t>
      </w:r>
      <w:proofErr w:type="gramStart"/>
      <w:r>
        <w:rPr>
          <w:rFonts w:ascii="Times New Roman" w:hAnsi="Times New Roman"/>
          <w:sz w:val="24"/>
        </w:rPr>
        <w:t>отчитываться о</w:t>
      </w:r>
      <w:proofErr w:type="gramEnd"/>
      <w:r>
        <w:rPr>
          <w:rFonts w:ascii="Times New Roman" w:hAnsi="Times New Roman"/>
          <w:sz w:val="24"/>
        </w:rPr>
        <w:t xml:space="preserve"> его выполнении на общем собрании (конференции) работников не реже одного раза в год.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13.2.4. Разъяснять положения и обязательства сторон коллективного договора работникам образовательной ор</w:t>
      </w:r>
      <w:r>
        <w:rPr>
          <w:rFonts w:ascii="Times New Roman" w:hAnsi="Times New Roman"/>
          <w:sz w:val="24"/>
        </w:rPr>
        <w:t xml:space="preserve">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13.2.5. Представлять другой стороне необходимую информацию в рамках осуществления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выполнением условий коллективного договора в течение  10 дней </w:t>
      </w:r>
      <w:r>
        <w:rPr>
          <w:rFonts w:ascii="Times New Roman" w:hAnsi="Times New Roman"/>
          <w:i/>
          <w:sz w:val="24"/>
        </w:rPr>
        <w:t>(но не позднее одного месяца)</w:t>
      </w:r>
      <w:r>
        <w:rPr>
          <w:rFonts w:ascii="Times New Roman" w:hAnsi="Times New Roman"/>
          <w:sz w:val="24"/>
        </w:rPr>
        <w:t xml:space="preserve"> со дня получения соответствующего письменного запроса.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z w:val="24"/>
        </w:rPr>
        <w:t>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</w:t>
      </w:r>
      <w:r>
        <w:rPr>
          <w:rFonts w:ascii="Times New Roman" w:hAnsi="Times New Roman"/>
          <w:sz w:val="24"/>
        </w:rPr>
        <w:t xml:space="preserve">ям </w:t>
      </w:r>
      <w:r>
        <w:rPr>
          <w:rFonts w:ascii="Times New Roman" w:hAnsi="Times New Roman"/>
          <w:sz w:val="24"/>
        </w:rPr>
        <w:t>выборного органа первичной профсоюзной организации</w:t>
      </w:r>
      <w:r>
        <w:rPr>
          <w:rFonts w:ascii="Times New Roman" w:hAnsi="Times New Roman"/>
          <w:sz w:val="24"/>
        </w:rPr>
        <w:t xml:space="preserve">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13.2.7. Выборный орган первичной профсоюзной организации отвечает за невыполнение обязательств по коллективному договору в части, относящейся непосредственно к выборному органу первичной профсоюзной о</w:t>
      </w:r>
      <w:r>
        <w:rPr>
          <w:rFonts w:ascii="Times New Roman" w:hAnsi="Times New Roman"/>
          <w:sz w:val="24"/>
        </w:rPr>
        <w:t xml:space="preserve">рганизации, в порядке, установленном Уставом Профсоюза, вплоть до досрочного прекращения полномочий. 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XIV. ЗАКЛЮЧИТЕЛЬНЫЕ ПОЛОЖЕНИЯ</w:t>
      </w:r>
    </w:p>
    <w:p w:rsidR="00862E11" w:rsidRDefault="00862E1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14.1. </w:t>
      </w:r>
      <w:proofErr w:type="gramStart"/>
      <w:r>
        <w:rPr>
          <w:rFonts w:ascii="Times New Roman" w:hAnsi="Times New Roman"/>
          <w:sz w:val="24"/>
        </w:rPr>
        <w:t>Работодатель обязуется ознакомить под роспись с текстом коллективного договора (изменениями и дополнениями в коллект</w:t>
      </w:r>
      <w:r>
        <w:rPr>
          <w:rFonts w:ascii="Times New Roman" w:hAnsi="Times New Roman"/>
          <w:sz w:val="24"/>
        </w:rPr>
        <w:t xml:space="preserve">ивный договор), а также со всеми </w:t>
      </w:r>
      <w:r>
        <w:rPr>
          <w:rFonts w:ascii="Times New Roman" w:hAnsi="Times New Roman"/>
          <w:sz w:val="24"/>
        </w:rPr>
        <w:t>локальными нормативными актами образовательной организации, содержащие нормы трудового права, являющиеся</w:t>
      </w:r>
      <w:r>
        <w:rPr>
          <w:rFonts w:ascii="Times New Roman" w:hAnsi="Times New Roman"/>
          <w:sz w:val="24"/>
        </w:rPr>
        <w:t xml:space="preserve"> приложениями к коллективному договору, всех работников образовательной организации в течение ___ дней после его подпис</w:t>
      </w:r>
      <w:r>
        <w:rPr>
          <w:rFonts w:ascii="Times New Roman" w:hAnsi="Times New Roman"/>
          <w:sz w:val="24"/>
        </w:rPr>
        <w:t>ания,</w:t>
      </w:r>
      <w:r>
        <w:rPr>
          <w:rFonts w:ascii="Times New Roman" w:hAnsi="Times New Roman"/>
          <w:sz w:val="24"/>
        </w:rPr>
        <w:t xml:space="preserve"> обеспечивать </w:t>
      </w:r>
      <w:r>
        <w:rPr>
          <w:rFonts w:ascii="Times New Roman" w:hAnsi="Times New Roman"/>
          <w:sz w:val="24"/>
        </w:rPr>
        <w:t>гласность содержания и выполнения условий коллективного договора</w:t>
      </w:r>
      <w:r>
        <w:rPr>
          <w:rFonts w:ascii="Times New Roman" w:hAnsi="Times New Roman"/>
          <w:sz w:val="24"/>
        </w:rPr>
        <w:t>, а также предоставлять работникам полную и достоверную информацию, связанную</w:t>
      </w:r>
      <w:proofErr w:type="gramEnd"/>
      <w:r>
        <w:rPr>
          <w:rFonts w:ascii="Times New Roman" w:hAnsi="Times New Roman"/>
          <w:sz w:val="24"/>
        </w:rPr>
        <w:t xml:space="preserve"> с их трудовыми правами и интересами.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14.2. В месячный срок со дня подписания коллективного дого</w:t>
      </w:r>
      <w:r>
        <w:rPr>
          <w:rFonts w:ascii="Times New Roman" w:hAnsi="Times New Roman"/>
          <w:sz w:val="24"/>
        </w:rPr>
        <w:t xml:space="preserve">вора </w:t>
      </w:r>
      <w:r>
        <w:rPr>
          <w:rFonts w:ascii="Times New Roman" w:hAnsi="Times New Roman"/>
          <w:sz w:val="24"/>
        </w:rPr>
        <w:t xml:space="preserve">выборный орган первичной профсоюзной организации </w:t>
      </w:r>
      <w:r>
        <w:rPr>
          <w:rFonts w:ascii="Times New Roman" w:hAnsi="Times New Roman"/>
          <w:sz w:val="24"/>
        </w:rPr>
        <w:t>доводит содержание коллективного договора до сведения всех членов Профсоюза.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14.3. Работодатель размещает в течение десяти рабочих дней со дня подписания сторонами коллективного договора (изменений и до</w:t>
      </w:r>
      <w:r>
        <w:rPr>
          <w:rFonts w:ascii="Times New Roman" w:hAnsi="Times New Roman"/>
          <w:sz w:val="24"/>
        </w:rPr>
        <w:t>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>
        <w:rPr>
          <w:rFonts w:ascii="Times New Roman" w:hAnsi="Times New Roman"/>
          <w:sz w:val="24"/>
        </w:rPr>
        <w:t xml:space="preserve">бразовательной организации в информационно-телекоммуникационной сети «Интернет».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14.4. 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договором, иными локальными нормативными актами, непосредственно связанными с трудовой </w:t>
      </w:r>
      <w:r>
        <w:rPr>
          <w:rFonts w:ascii="Times New Roman" w:hAnsi="Times New Roman"/>
          <w:sz w:val="24"/>
        </w:rPr>
        <w:t xml:space="preserve">деятельностью под роспись.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14.5. Настоящий коллективный договор вступает в силу с момента его подписания сторонами и действует 3 года.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14.6. До истечения указанного срока стороны вправе продлевать действие коллективного договора</w:t>
      </w:r>
      <w:r>
        <w:rPr>
          <w:rFonts w:ascii="Times New Roman" w:hAnsi="Times New Roman"/>
          <w:sz w:val="24"/>
        </w:rPr>
        <w:t xml:space="preserve"> на срок до трех лет</w:t>
      </w:r>
      <w:r>
        <w:rPr>
          <w:rFonts w:ascii="Times New Roman" w:hAnsi="Times New Roman"/>
          <w:sz w:val="24"/>
        </w:rPr>
        <w:t>, продл</w:t>
      </w:r>
      <w:r>
        <w:rPr>
          <w:rFonts w:ascii="Times New Roman" w:hAnsi="Times New Roman"/>
          <w:sz w:val="24"/>
        </w:rPr>
        <w:t xml:space="preserve">евать коллективный договор с изменениями и дополнениями или заключить новый коллективный договор.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о заключении нового коллективного договора или о продлении действующего осуществляется в порядке, аналогичном порядку внесения изменений и дополн</w:t>
      </w:r>
      <w:r>
        <w:rPr>
          <w:rFonts w:ascii="Times New Roman" w:hAnsi="Times New Roman"/>
          <w:sz w:val="24"/>
        </w:rPr>
        <w:t>ений в коллективный договор.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</w:t>
      </w:r>
      <w:r>
        <w:rPr>
          <w:rFonts w:ascii="Times New Roman" w:hAnsi="Times New Roman"/>
          <w:sz w:val="24"/>
        </w:rPr>
        <w:t>ашением) сторон.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14.7. В соответствии с частью четвер</w:t>
      </w:r>
      <w:r>
        <w:rPr>
          <w:rFonts w:ascii="Times New Roman" w:hAnsi="Times New Roman"/>
          <w:sz w:val="24"/>
        </w:rPr>
        <w:t xml:space="preserve">той статьи 43 ТК РФ коллективный договор сохраняет своё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14.8. П</w:t>
      </w:r>
      <w:r>
        <w:rPr>
          <w:rFonts w:ascii="Times New Roman" w:hAnsi="Times New Roman"/>
          <w:sz w:val="24"/>
        </w:rPr>
        <w:t xml:space="preserve">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14.9. При смене формы собственности образовательной организации </w:t>
      </w:r>
      <w:r>
        <w:rPr>
          <w:rFonts w:ascii="Times New Roman" w:hAnsi="Times New Roman"/>
          <w:sz w:val="24"/>
        </w:rPr>
        <w:t>коллективный договор сохраняет свое действие в течение трех месяцев со дня перехода прав собственности.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14.10. 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14.11. Колле</w:t>
      </w:r>
      <w:r>
        <w:rPr>
          <w:rFonts w:ascii="Times New Roman" w:hAnsi="Times New Roman"/>
          <w:sz w:val="24"/>
        </w:rPr>
        <w:t>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</w:t>
      </w:r>
      <w:r>
        <w:rPr>
          <w:rFonts w:ascii="Times New Roman" w:hAnsi="Times New Roman"/>
          <w:sz w:val="24"/>
        </w:rPr>
        <w:t xml:space="preserve">т факта его уведомительной регистрации. </w:t>
      </w:r>
    </w:p>
    <w:p w:rsidR="00862E11" w:rsidRDefault="007A5E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14.12.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 xml:space="preserve">приложение № 1  </w:t>
      </w:r>
      <w:r>
        <w:rPr>
          <w:rFonts w:ascii="Times New Roman" w:hAnsi="Times New Roman"/>
          <w:spacing w:val="-4"/>
          <w:sz w:val="24"/>
        </w:rPr>
        <w:t>ПРАВА И ЛЬГОТЫ,</w:t>
      </w:r>
    </w:p>
    <w:p w:rsidR="00862E11" w:rsidRDefault="00862E11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предоставляемые педагогическим </w:t>
      </w:r>
      <w:r>
        <w:rPr>
          <w:rFonts w:ascii="Times New Roman" w:hAnsi="Times New Roman"/>
          <w:spacing w:val="-4"/>
          <w:sz w:val="24"/>
        </w:rPr>
        <w:t>работникам образовательных организаций Республики Татарстан при подготовке и проведении аттестации</w:t>
      </w:r>
    </w:p>
    <w:p w:rsidR="00862E11" w:rsidRDefault="00862E11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 xml:space="preserve">приложение № 2 </w:t>
      </w:r>
      <w:r>
        <w:rPr>
          <w:rFonts w:ascii="Times New Roman" w:hAnsi="Times New Roman"/>
          <w:spacing w:val="-4"/>
          <w:sz w:val="24"/>
        </w:rPr>
        <w:t xml:space="preserve">  ПОЛОЖЕНИЕ</w:t>
      </w: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о нормах профессиональной этики педагогических работников</w:t>
      </w:r>
    </w:p>
    <w:p w:rsidR="00862E11" w:rsidRDefault="00862E11">
      <w:pPr>
        <w:spacing w:after="0" w:line="240" w:lineRule="auto"/>
        <w:ind w:right="-1" w:firstLine="567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ПОЛОЖЕНИЕ </w:t>
      </w: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«По распределению выплат в рамках Указа Пре</w:t>
      </w:r>
      <w:r>
        <w:rPr>
          <w:rFonts w:ascii="Times New Roman" w:hAnsi="Times New Roman"/>
          <w:sz w:val="24"/>
        </w:rPr>
        <w:t xml:space="preserve">зидента РФ от 07.05.2012 года № 597 по доведению средней заработной платы отдельных категорий работников учреждений образования до среднего значения по экономике </w:t>
      </w:r>
    </w:p>
    <w:p w:rsidR="00862E11" w:rsidRDefault="007A5E76">
      <w:pPr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Республике Татарстан»</w:t>
      </w: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</w:rPr>
      </w:pPr>
    </w:p>
    <w:p w:rsidR="00862E11" w:rsidRDefault="00862E11">
      <w:pPr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4A0"/>
      </w:tblPr>
      <w:tblGrid>
        <w:gridCol w:w="4667"/>
        <w:gridCol w:w="4667"/>
      </w:tblGrid>
      <w:tr w:rsidR="00862E11">
        <w:trPr>
          <w:trHeight w:val="1525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работодателя: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образовательной организации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 ________________________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(подпись) (Ф.И.О.)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 __ » _________________ 2024_ г.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работников: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первичной профсоюзной организации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 _______________________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(подпись) (Ф.И.О.)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</w:p>
          <w:p w:rsidR="00862E11" w:rsidRDefault="007A5E76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 __ » </w:t>
            </w:r>
            <w:r>
              <w:rPr>
                <w:rFonts w:ascii="Times New Roman" w:hAnsi="Times New Roman"/>
                <w:sz w:val="24"/>
              </w:rPr>
              <w:t xml:space="preserve">_________________ 2024_ г. </w:t>
            </w:r>
          </w:p>
        </w:tc>
      </w:tr>
    </w:tbl>
    <w:p w:rsidR="00862E11" w:rsidRDefault="00862E1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862E11" w:rsidRDefault="00862E11">
      <w:pPr>
        <w:spacing w:after="0" w:line="240" w:lineRule="auto"/>
        <w:ind w:right="-1" w:firstLine="709"/>
        <w:jc w:val="center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ПРАВА И ЛЬГОТЫ,</w:t>
      </w:r>
    </w:p>
    <w:p w:rsidR="00862E11" w:rsidRDefault="00862E11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862E11" w:rsidRDefault="00862E11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numPr>
          <w:ilvl w:val="0"/>
          <w:numId w:val="3"/>
        </w:num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Права аттестуемых работников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lastRenderedPageBreak/>
        <w:t xml:space="preserve"> Педагогический работник имеет право: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заявиться</w:t>
      </w:r>
      <w:proofErr w:type="gramEnd"/>
      <w:r>
        <w:rPr>
          <w:rFonts w:ascii="Times New Roman" w:hAnsi="Times New Roman"/>
          <w:spacing w:val="-4"/>
          <w:sz w:val="24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должностям, по которым применяется наименование «старший» (старший воспи</w:t>
      </w:r>
      <w:r>
        <w:rPr>
          <w:rFonts w:ascii="Times New Roman" w:hAnsi="Times New Roman"/>
          <w:spacing w:val="-4"/>
          <w:sz w:val="24"/>
        </w:rPr>
        <w:t>татель – воспитатель, старший педагог дополнительного образования - педагог дополнительного образования, старший методист – методист, независимо от того, по какой конкретно должности была присвоена квалификационная категория;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заявиться</w:t>
      </w:r>
      <w:proofErr w:type="gramEnd"/>
      <w:r>
        <w:rPr>
          <w:rFonts w:ascii="Times New Roman" w:hAnsi="Times New Roman"/>
          <w:spacing w:val="-4"/>
          <w:sz w:val="24"/>
        </w:rPr>
        <w:t xml:space="preserve"> на проведение аттест</w:t>
      </w:r>
      <w:r>
        <w:rPr>
          <w:rFonts w:ascii="Times New Roman" w:hAnsi="Times New Roman"/>
          <w:spacing w:val="-4"/>
          <w:sz w:val="24"/>
        </w:rPr>
        <w:t>ации с целью установления высшей квалификационной категории с учетом высшей (первой) квалификационной категории по должностям, по которым совпадают профили работы (деятельности) (мастер производственного обучения – преподаватель специальных дисциплин, преп</w:t>
      </w:r>
      <w:r>
        <w:rPr>
          <w:rFonts w:ascii="Times New Roman" w:hAnsi="Times New Roman"/>
          <w:spacing w:val="-4"/>
          <w:sz w:val="24"/>
        </w:rPr>
        <w:t>одаватель – концертмейстер, учитель – методист) независимо от того, по какой конкретно должности была установлена квалификационная категория;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заявиться</w:t>
      </w:r>
      <w:proofErr w:type="gramEnd"/>
      <w:r>
        <w:rPr>
          <w:rFonts w:ascii="Times New Roman" w:hAnsi="Times New Roman"/>
          <w:spacing w:val="-4"/>
          <w:sz w:val="24"/>
        </w:rPr>
        <w:t xml:space="preserve"> на проведение аттестации с целью установления высшей квалификационной категории с учетом высшей (первой)</w:t>
      </w:r>
      <w:r>
        <w:rPr>
          <w:rFonts w:ascii="Times New Roman" w:hAnsi="Times New Roman"/>
          <w:spacing w:val="-4"/>
          <w:sz w:val="24"/>
        </w:rPr>
        <w:t xml:space="preserve"> квалификационной категории по должностям, по которым совпадают профили работы (деятельности) (учитель-дефектолог - учитель специального (коррекционного) образовательного учреждения для обучающихся, воспитанников с ограниченными возможностями здоровья) нез</w:t>
      </w:r>
      <w:r>
        <w:rPr>
          <w:rFonts w:ascii="Times New Roman" w:hAnsi="Times New Roman"/>
          <w:spacing w:val="-4"/>
          <w:sz w:val="24"/>
        </w:rPr>
        <w:t>ависимо от того, по какой конкретно должности была установлена квалификационная категория;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заявиться</w:t>
      </w:r>
      <w:proofErr w:type="gramEnd"/>
      <w:r>
        <w:rPr>
          <w:rFonts w:ascii="Times New Roman" w:hAnsi="Times New Roman"/>
          <w:spacing w:val="-4"/>
          <w:sz w:val="24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 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лично прис</w:t>
      </w:r>
      <w:r>
        <w:rPr>
          <w:rFonts w:ascii="Times New Roman" w:hAnsi="Times New Roman"/>
          <w:spacing w:val="-4"/>
          <w:sz w:val="24"/>
        </w:rPr>
        <w:t xml:space="preserve">утствовать во время его аттестации на заседании аттестационной комиссии, о чем письменно уведомляет аттестационную комиссию; 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представить в аттестационную комиссию собственные сведения, характеризующие его трудовую деятельность за период с даты предыдущей </w:t>
      </w:r>
      <w:r>
        <w:rPr>
          <w:rFonts w:ascii="Times New Roman" w:hAnsi="Times New Roman"/>
          <w:spacing w:val="-4"/>
          <w:sz w:val="24"/>
        </w:rPr>
        <w:t xml:space="preserve">аттестации (при первичной аттестации - с даты поступления на работу); не </w:t>
      </w:r>
      <w:proofErr w:type="gramStart"/>
      <w:r>
        <w:rPr>
          <w:rFonts w:ascii="Times New Roman" w:hAnsi="Times New Roman"/>
          <w:spacing w:val="-4"/>
          <w:sz w:val="24"/>
        </w:rPr>
        <w:t>позднее</w:t>
      </w:r>
      <w:proofErr w:type="gramEnd"/>
      <w:r>
        <w:rPr>
          <w:rFonts w:ascii="Times New Roman" w:hAnsi="Times New Roman"/>
          <w:spacing w:val="-4"/>
          <w:sz w:val="24"/>
        </w:rPr>
        <w:t xml:space="preserve">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</w:t>
      </w:r>
      <w:r>
        <w:rPr>
          <w:rFonts w:ascii="Times New Roman" w:hAnsi="Times New Roman"/>
          <w:spacing w:val="-4"/>
          <w:sz w:val="24"/>
        </w:rPr>
        <w:t>ность;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обжаловать результаты аттестации в соответствии с законодательством Российской Федерации; 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 xml:space="preserve"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</w:t>
      </w:r>
      <w:r>
        <w:rPr>
          <w:rFonts w:ascii="Times New Roman" w:hAnsi="Times New Roman"/>
          <w:spacing w:val="-4"/>
          <w:sz w:val="24"/>
        </w:rPr>
        <w:t>а по спорам об увольнении – в течение одного месяца со дня вручения ему копии приказа об увольнении либо со дня выдачи трудовой книжки (сведений о трудовой деятельности);</w:t>
      </w:r>
      <w:proofErr w:type="gramEnd"/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получить информацию от работодателя о вакантных должностях или работе, соответствующе</w:t>
      </w:r>
      <w:r>
        <w:rPr>
          <w:rFonts w:ascii="Times New Roman" w:hAnsi="Times New Roman"/>
          <w:spacing w:val="-4"/>
          <w:sz w:val="24"/>
        </w:rPr>
        <w:t>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</w:t>
      </w:r>
      <w:r>
        <w:rPr>
          <w:rFonts w:ascii="Times New Roman" w:hAnsi="Times New Roman"/>
          <w:spacing w:val="-4"/>
          <w:sz w:val="24"/>
        </w:rPr>
        <w:t xml:space="preserve">ционной комиссии о несоответствии работника занимаемой должности.   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bookmarkStart w:id="3" w:name="sub_1029"/>
      <w:proofErr w:type="gramStart"/>
      <w:r>
        <w:rPr>
          <w:rFonts w:ascii="Times New Roman" w:hAnsi="Times New Roman"/>
          <w:spacing w:val="-4"/>
          <w:sz w:val="24"/>
        </w:rPr>
        <w:t>заявиться</w:t>
      </w:r>
      <w:proofErr w:type="gramEnd"/>
      <w:r>
        <w:rPr>
          <w:rFonts w:ascii="Times New Roman" w:hAnsi="Times New Roman"/>
          <w:spacing w:val="-4"/>
          <w:sz w:val="24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</w:t>
      </w:r>
      <w:r>
        <w:rPr>
          <w:rFonts w:ascii="Times New Roman" w:hAnsi="Times New Roman"/>
          <w:spacing w:val="-4"/>
          <w:sz w:val="24"/>
        </w:rPr>
        <w:t xml:space="preserve"> за ребенком.</w:t>
      </w:r>
    </w:p>
    <w:p w:rsidR="00862E11" w:rsidRDefault="007A5E76">
      <w:pPr>
        <w:numPr>
          <w:ilvl w:val="0"/>
          <w:numId w:val="4"/>
        </w:num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 предоставляется возможность прохождения аттестации на высшую квалификационную категорию педагогическим работникам, имеющим (имевшим) первую или высшую квалификационную категорию по одной из должностей, – по </w:t>
      </w:r>
      <w:r>
        <w:rPr>
          <w:rFonts w:ascii="Times New Roman" w:hAnsi="Times New Roman"/>
          <w:spacing w:val="-4"/>
          <w:sz w:val="24"/>
        </w:rPr>
        <w:lastRenderedPageBreak/>
        <w:t>другой должности, в том числе в сл</w:t>
      </w:r>
      <w:r>
        <w:rPr>
          <w:rFonts w:ascii="Times New Roman" w:hAnsi="Times New Roman"/>
          <w:spacing w:val="-4"/>
          <w:sz w:val="24"/>
        </w:rPr>
        <w:t>учае, если на высшую квалификационную категорию по другой должности педагогические работники претендуют впервые, не имея по этой должности первой квалификационной категории.</w:t>
      </w:r>
      <w:bookmarkEnd w:id="3"/>
    </w:p>
    <w:p w:rsidR="00862E11" w:rsidRDefault="00862E11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II. Льготы по установлению уровня оплаты труда работника</w:t>
      </w:r>
    </w:p>
    <w:p w:rsidR="00862E11" w:rsidRDefault="007A5E76">
      <w:pPr>
        <w:tabs>
          <w:tab w:val="left" w:pos="240"/>
        </w:tabs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во взаимосвязи с имеющей</w:t>
      </w:r>
      <w:r>
        <w:rPr>
          <w:rFonts w:ascii="Times New Roman" w:hAnsi="Times New Roman"/>
          <w:spacing w:val="-4"/>
          <w:sz w:val="24"/>
        </w:rPr>
        <w:t>ся квалификационной категорией</w:t>
      </w:r>
    </w:p>
    <w:p w:rsidR="00862E11" w:rsidRDefault="00862E11">
      <w:pPr>
        <w:tabs>
          <w:tab w:val="left" w:pos="240"/>
        </w:tabs>
        <w:spacing w:after="0" w:line="240" w:lineRule="auto"/>
        <w:ind w:right="-1" w:firstLine="567"/>
        <w:jc w:val="center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2.1. </w:t>
      </w:r>
      <w:proofErr w:type="gramStart"/>
      <w:r>
        <w:rPr>
          <w:rFonts w:ascii="Times New Roman" w:hAnsi="Times New Roman"/>
          <w:spacing w:val="-4"/>
          <w:sz w:val="24"/>
        </w:rPr>
        <w:t>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</w:t>
      </w:r>
      <w:r>
        <w:rPr>
          <w:rFonts w:ascii="Times New Roman" w:hAnsi="Times New Roman"/>
          <w:spacing w:val="-4"/>
          <w:sz w:val="24"/>
        </w:rPr>
        <w:t xml:space="preserve"> работникам в соответствии с Порядком аттестации педагогических работников, утвержденным приказом Министерства просвещения Российской Федерации от 24 марта 2023 г. № 196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4"/>
          <w:sz w:val="24"/>
        </w:rPr>
        <w:t>Об утверждении Порядка проведения аттестации педагогических работников организаций, о</w:t>
      </w:r>
      <w:r>
        <w:rPr>
          <w:rFonts w:ascii="Times New Roman" w:hAnsi="Times New Roman"/>
          <w:spacing w:val="-4"/>
          <w:sz w:val="24"/>
        </w:rPr>
        <w:t xml:space="preserve">существляющих образовательную деятельность» (далее – Порядок), учитываются в следующих случаях: </w:t>
      </w:r>
      <w:proofErr w:type="gramEnd"/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</w:t>
      </w:r>
      <w:r>
        <w:rPr>
          <w:rFonts w:ascii="Times New Roman" w:hAnsi="Times New Roman"/>
          <w:spacing w:val="-4"/>
          <w:sz w:val="24"/>
        </w:rPr>
        <w:t>сциплины);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</w:t>
      </w:r>
      <w:r>
        <w:rPr>
          <w:rFonts w:ascii="Times New Roman" w:hAnsi="Times New Roman"/>
          <w:spacing w:val="-4"/>
          <w:sz w:val="24"/>
        </w:rPr>
        <w:t>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  <w:proofErr w:type="gramEnd"/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при установлении уровня оплаты труда на должностях, по которым применяется наименование «старший» (с</w:t>
      </w:r>
      <w:r>
        <w:rPr>
          <w:rFonts w:ascii="Times New Roman" w:hAnsi="Times New Roman"/>
          <w:spacing w:val="-4"/>
          <w:sz w:val="24"/>
        </w:rPr>
        <w:t>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</w:t>
      </w:r>
      <w:proofErr w:type="gramStart"/>
      <w:r>
        <w:rPr>
          <w:rFonts w:ascii="Times New Roman" w:hAnsi="Times New Roman"/>
          <w:spacing w:val="-4"/>
          <w:sz w:val="24"/>
        </w:rPr>
        <w:t>т-</w:t>
      </w:r>
      <w:proofErr w:type="gramEnd"/>
      <w:r>
        <w:rPr>
          <w:rFonts w:ascii="Times New Roman" w:hAnsi="Times New Roman"/>
          <w:spacing w:val="-4"/>
          <w:sz w:val="24"/>
        </w:rPr>
        <w:t xml:space="preserve"> инструктор-методист, старший тренер-преподаватель - тренер-преподаватель), незави</w:t>
      </w:r>
      <w:r>
        <w:rPr>
          <w:rFonts w:ascii="Times New Roman" w:hAnsi="Times New Roman"/>
          <w:spacing w:val="-4"/>
          <w:sz w:val="24"/>
        </w:rPr>
        <w:t>симо от того, по какой конкретно должности установлена квалификационная категория;</w:t>
      </w:r>
    </w:p>
    <w:p w:rsidR="00862E11" w:rsidRDefault="007A5E76">
      <w:pPr>
        <w:tabs>
          <w:tab w:val="left" w:pos="240"/>
        </w:tabs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862E11" w:rsidRDefault="00862E11">
      <w:pPr>
        <w:tabs>
          <w:tab w:val="left" w:pos="240"/>
        </w:tabs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15"/>
        <w:gridCol w:w="5245"/>
      </w:tblGrid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Должность, по которой установлена квали</w:t>
            </w:r>
            <w:r>
              <w:rPr>
                <w:rFonts w:ascii="Times New Roman" w:hAnsi="Times New Roman"/>
                <w:spacing w:val="-4"/>
                <w:sz w:val="24"/>
              </w:rPr>
              <w:t>фикационная категория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center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862E11">
        <w:trPr>
          <w:trHeight w:val="496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преподаватель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Воспитатель (независимо от места работы), социальный педагог, педагог–организатор,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</w:t>
            </w:r>
            <w:r>
              <w:rPr>
                <w:rFonts w:ascii="Times New Roman" w:hAnsi="Times New Roman"/>
                <w:spacing w:val="-4"/>
                <w:sz w:val="24"/>
              </w:rPr>
              <w:t>офильным темам из курса основного предмета, (например, валеология как часть курса биологии, или профильные темы по медицинской подготовке из курса «Основы безопасности</w:t>
            </w:r>
            <w:proofErr w:type="gramEnd"/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жизнедеятельности»);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советник директора по воспитанию и взаимодействию с детскими общест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венными объединениями. </w:t>
            </w:r>
          </w:p>
        </w:tc>
      </w:tr>
      <w:tr w:rsidR="00862E11">
        <w:trPr>
          <w:trHeight w:val="39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Преподаватель – организатор основ безопасности жизнедеятельности, допризывной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по курсу «Основы безопасности жизнедеятельности», «Допризывная подготовка» сверх учебно</w:t>
            </w:r>
            <w:r>
              <w:rPr>
                <w:rFonts w:ascii="Times New Roman" w:hAnsi="Times New Roman"/>
                <w:spacing w:val="-4"/>
                <w:sz w:val="24"/>
              </w:rPr>
              <w:t>й нагрузки, входящей в основные должностные обязанности;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преподаватель физкультуры (физического воспитания), руководитель физического воспитания;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преподаватель физкультуры (физического воспитани</w:t>
            </w:r>
            <w:r>
              <w:rPr>
                <w:rFonts w:ascii="Times New Roman" w:hAnsi="Times New Roman"/>
                <w:spacing w:val="-4"/>
                <w:sz w:val="24"/>
              </w:rPr>
              <w:t>я), руководитель физического воспитания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Преподаватель-организатор основ безопасности жизнедеятельности, допризывной подготовки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Руководитель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Учитель, преподаватель физкультуры (физического воспитания), инструктор по физкультуре; </w:t>
            </w:r>
            <w:r>
              <w:rPr>
                <w:rFonts w:ascii="Times New Roman" w:hAnsi="Times New Roman"/>
                <w:spacing w:val="-4"/>
                <w:sz w:val="24"/>
              </w:rPr>
              <w:t>учитель, преподаватель, ведущий занятия из курса «Основы безопасности жизнедеятельности» (ОБЖ)</w:t>
            </w:r>
          </w:p>
        </w:tc>
      </w:tr>
      <w:tr w:rsidR="00862E11">
        <w:trPr>
          <w:trHeight w:val="170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Мастер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труда (технологии), преподаватель, ведущий работу по аналогичной специальности, инструктор по труду, педагог дополните</w:t>
            </w:r>
            <w:r>
              <w:rPr>
                <w:rFonts w:ascii="Times New Roman" w:hAnsi="Times New Roman"/>
                <w:spacing w:val="-4"/>
                <w:sz w:val="24"/>
              </w:rPr>
              <w:t>льного образования (по аналогичному профилю)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трудового обучения (технологии)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Мастер производственного обучения, инструктор по труду</w:t>
            </w:r>
          </w:p>
        </w:tc>
      </w:tr>
      <w:tr w:rsidR="00862E11">
        <w:trPr>
          <w:trHeight w:val="495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Учитель - дефектолог, учитель-логопед, педагог-психолог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Учитель, осуществляющий образовательную деятельность в </w:t>
            </w:r>
            <w:r>
              <w:rPr>
                <w:rFonts w:ascii="Times New Roman" w:hAnsi="Times New Roman"/>
                <w:spacing w:val="-4"/>
                <w:sz w:val="24"/>
              </w:rPr>
              <w:t>общеобразовательных организациях,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воспитатель, педагог дополните</w:t>
            </w:r>
            <w:r>
              <w:rPr>
                <w:rFonts w:ascii="Times New Roman" w:hAnsi="Times New Roman"/>
                <w:spacing w:val="-4"/>
                <w:sz w:val="24"/>
              </w:rPr>
              <w:t>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педагог-психолог</w:t>
            </w:r>
          </w:p>
        </w:tc>
      </w:tr>
      <w:tr w:rsidR="00862E11">
        <w:trPr>
          <w:trHeight w:val="169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музыкального профиля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862E11">
        <w:trPr>
          <w:trHeight w:val="168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Преподаватель детской музыкальной художественной школы, школы искусств, учреждений культуры, музыкальный </w:t>
            </w:r>
            <w:r>
              <w:rPr>
                <w:rFonts w:ascii="Times New Roman" w:hAnsi="Times New Roman"/>
                <w:spacing w:val="-4"/>
                <w:sz w:val="24"/>
              </w:rPr>
              <w:t>руководитель, концертмейстер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музыки общеобразовательного учреждения, преподаватель музыкальных дисциплин среднего профессионального образования</w:t>
            </w:r>
          </w:p>
        </w:tc>
      </w:tr>
      <w:tr w:rsidR="00862E11">
        <w:trPr>
          <w:trHeight w:val="112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тренер-преподаватель, тренер-преподаватель, в т.ч. ДЮСШ, СДЮШОР, ДЮКПФ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Учитель, преподаватель </w:t>
            </w:r>
            <w:r>
              <w:rPr>
                <w:rFonts w:ascii="Times New Roman" w:hAnsi="Times New Roman"/>
                <w:spacing w:val="-4"/>
                <w:sz w:val="24"/>
              </w:rPr>
              <w:t>физкультуры, инструктор по физкультуре, руководитель физического воспитания</w:t>
            </w:r>
          </w:p>
        </w:tc>
      </w:tr>
      <w:tr w:rsidR="00862E11">
        <w:trPr>
          <w:trHeight w:val="143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тренер-преподаватель, тренер-преподаватель, в т.ч. ДЮСШ, СДЮШОР, ДЮКПФ</w:t>
            </w:r>
          </w:p>
        </w:tc>
      </w:tr>
      <w:tr w:rsidR="00862E11">
        <w:trPr>
          <w:trHeight w:val="84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 того же предмета </w:t>
            </w:r>
          </w:p>
          <w:p w:rsidR="00862E11" w:rsidRDefault="007A5E76">
            <w:pPr>
              <w:tabs>
                <w:tab w:val="left" w:pos="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 общеобразовательной организации</w:t>
            </w:r>
          </w:p>
        </w:tc>
      </w:tr>
      <w:tr w:rsidR="00862E11">
        <w:trPr>
          <w:trHeight w:val="112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общеобразовательной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Преподаватель того же предмета 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 профессиональной образовательной организации</w:t>
            </w:r>
          </w:p>
        </w:tc>
      </w:tr>
      <w:tr w:rsidR="00862E11">
        <w:trPr>
          <w:trHeight w:val="41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воспитатель</w:t>
            </w:r>
          </w:p>
        </w:tc>
      </w:tr>
      <w:tr w:rsidR="00862E11">
        <w:trPr>
          <w:trHeight w:val="41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воспитатель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Воспитатель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 дополнительного образования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Старший педагог дополнительного </w:t>
            </w: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образования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 дополнительного образования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Методист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методист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Старший </w:t>
            </w:r>
            <w:r>
              <w:rPr>
                <w:rFonts w:ascii="Times New Roman" w:hAnsi="Times New Roman"/>
                <w:spacing w:val="-4"/>
                <w:sz w:val="24"/>
              </w:rPr>
              <w:t>методист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Методист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Инструктор-методист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инструктор-методист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инструктор-методист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Инструктор-методист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Тренер-преподаватель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тренер-преподаватель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тренер-преподаватель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Тренер-преподаватель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Учитель-дефектолог, </w:t>
            </w:r>
            <w:r>
              <w:rPr>
                <w:rFonts w:ascii="Times New Roman" w:hAnsi="Times New Roman"/>
                <w:spacing w:val="-4"/>
                <w:sz w:val="24"/>
              </w:rPr>
              <w:t>педагог-психолог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предмета;</w:t>
            </w:r>
          </w:p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педагог-психолог.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Концертмейстер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Преподаватель детской </w:t>
            </w:r>
            <w:r>
              <w:rPr>
                <w:rFonts w:ascii="Times New Roman" w:hAnsi="Times New Roman"/>
                <w:spacing w:val="-4"/>
                <w:sz w:val="24"/>
              </w:rPr>
              <w:t>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</w:t>
            </w:r>
            <w:r>
              <w:rPr>
                <w:rFonts w:ascii="Times New Roman" w:hAnsi="Times New Roman"/>
                <w:spacing w:val="-4"/>
                <w:sz w:val="24"/>
              </w:rPr>
              <w:t>оты)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</w:t>
            </w:r>
            <w:r>
              <w:rPr>
                <w:rFonts w:ascii="Times New Roman" w:hAnsi="Times New Roman"/>
                <w:spacing w:val="-4"/>
                <w:sz w:val="24"/>
              </w:rPr>
              <w:t>работы с профилем основной работы)</w:t>
            </w:r>
          </w:p>
          <w:p w:rsidR="00862E11" w:rsidRDefault="00862E11">
            <w:pPr>
              <w:tabs>
                <w:tab w:val="left" w:pos="240"/>
              </w:tabs>
              <w:spacing w:after="0" w:line="240" w:lineRule="auto"/>
              <w:ind w:right="-1" w:firstLine="567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Концертмейстер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Библиотекарь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Педагог-библиотекарь</w:t>
            </w:r>
          </w:p>
        </w:tc>
      </w:tr>
      <w:tr w:rsidR="00862E1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Педагог-библиотекарь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Библиотекарь</w:t>
            </w:r>
          </w:p>
        </w:tc>
      </w:tr>
      <w:tr w:rsidR="00862E11">
        <w:trPr>
          <w:trHeight w:val="53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  <w:highlight w:val="green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Старший методист, методист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  <w:highlight w:val="green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воспитатель, преподаватель</w:t>
            </w:r>
          </w:p>
        </w:tc>
      </w:tr>
      <w:tr w:rsidR="00862E11">
        <w:trPr>
          <w:trHeight w:val="49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Учитель, воспитатель, преподаватель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tabs>
                <w:tab w:val="left" w:pos="2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Старший методист, методист</w:t>
            </w:r>
          </w:p>
        </w:tc>
      </w:tr>
    </w:tbl>
    <w:p w:rsidR="00862E11" w:rsidRDefault="00862E11">
      <w:pPr>
        <w:tabs>
          <w:tab w:val="left" w:pos="240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</w:p>
    <w:p w:rsidR="00862E11" w:rsidRDefault="00862E11">
      <w:pPr>
        <w:tabs>
          <w:tab w:val="left" w:pos="240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</w:p>
    <w:p w:rsidR="00862E11" w:rsidRDefault="007A5E76">
      <w:pPr>
        <w:tabs>
          <w:tab w:val="left" w:pos="240"/>
        </w:tabs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</w:t>
      </w:r>
      <w:r>
        <w:rPr>
          <w:rFonts w:ascii="Times New Roman" w:hAnsi="Times New Roman"/>
          <w:spacing w:val="-4"/>
          <w:sz w:val="24"/>
        </w:rPr>
        <w:lastRenderedPageBreak/>
        <w:t>Министерством образования и науки Республики Татарстан, к чьей компетенции относится установл</w:t>
      </w:r>
      <w:r>
        <w:rPr>
          <w:rFonts w:ascii="Times New Roman" w:hAnsi="Times New Roman"/>
          <w:spacing w:val="-4"/>
          <w:sz w:val="24"/>
        </w:rPr>
        <w:t>ение квалификационной категории, на основании письменного заявления.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2.2.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</w:t>
      </w:r>
      <w:r>
        <w:rPr>
          <w:rFonts w:ascii="Times New Roman" w:hAnsi="Times New Roman"/>
          <w:spacing w:val="-4"/>
          <w:sz w:val="24"/>
        </w:rPr>
        <w:t>й деятельности (выхода из отпуска) в случае, если срок действия квалификационной категории истек: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</w:t>
      </w:r>
      <w:r>
        <w:rPr>
          <w:rFonts w:ascii="Times New Roman" w:hAnsi="Times New Roman"/>
          <w:spacing w:val="-4"/>
          <w:sz w:val="24"/>
        </w:rPr>
        <w:t>вается в текущем году;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</w:t>
      </w:r>
      <w:r>
        <w:rPr>
          <w:rFonts w:ascii="Times New Roman" w:hAnsi="Times New Roman"/>
          <w:spacing w:val="-4"/>
          <w:sz w:val="24"/>
        </w:rPr>
        <w:t>ю трудоспособности;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</w:t>
      </w:r>
      <w:r>
        <w:rPr>
          <w:rFonts w:ascii="Times New Roman" w:hAnsi="Times New Roman"/>
          <w:spacing w:val="-4"/>
          <w:sz w:val="24"/>
        </w:rPr>
        <w:t>м на один год.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2.3.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</w:t>
      </w:r>
      <w:r>
        <w:rPr>
          <w:rFonts w:ascii="Times New Roman" w:hAnsi="Times New Roman"/>
          <w:spacing w:val="-4"/>
          <w:sz w:val="24"/>
        </w:rPr>
        <w:t>ей решения об установлении (отказе в установлении) квалификационной категории.</w:t>
      </w:r>
    </w:p>
    <w:p w:rsidR="00862E11" w:rsidRDefault="00862E1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 w:rsidR="00862E11" w:rsidRDefault="00862E11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  ПОЛОЖЕНИЕ</w:t>
      </w: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о нормах профессиональной этики педагогических работников</w:t>
      </w:r>
    </w:p>
    <w:p w:rsidR="00862E11" w:rsidRDefault="00862E11">
      <w:pPr>
        <w:spacing w:after="0" w:line="240" w:lineRule="auto"/>
        <w:ind w:right="-1" w:firstLine="567"/>
        <w:jc w:val="center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 w:firstLine="567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I. Общие положения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1. </w:t>
      </w:r>
      <w:proofErr w:type="gramStart"/>
      <w:r>
        <w:rPr>
          <w:rFonts w:ascii="Times New Roman" w:hAnsi="Times New Roman"/>
          <w:spacing w:val="-4"/>
          <w:sz w:val="24"/>
        </w:rPr>
        <w:t xml:space="preserve">Примерное положение о нормах профессиональной этики педагогических </w:t>
      </w:r>
      <w:r>
        <w:rPr>
          <w:rFonts w:ascii="Times New Roman" w:hAnsi="Times New Roman"/>
          <w:spacing w:val="-4"/>
          <w:sz w:val="24"/>
        </w:rPr>
        <w:t xml:space="preserve">работников (далее –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 г. № 273-ФЗ «Об образовании в Российской Федерации» и Федерального закона от </w:t>
      </w:r>
      <w:r>
        <w:rPr>
          <w:rFonts w:ascii="Times New Roman" w:hAnsi="Times New Roman"/>
          <w:spacing w:val="-4"/>
          <w:sz w:val="24"/>
        </w:rPr>
        <w:t>29 декабря 2010 г. № 436-ФЗ «О защите детей от информации, причиняющей вред их здоровью и развитию».</w:t>
      </w:r>
      <w:proofErr w:type="gramEnd"/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</w:t>
      </w:r>
      <w:r>
        <w:rPr>
          <w:rFonts w:ascii="Times New Roman" w:hAnsi="Times New Roman"/>
          <w:spacing w:val="-4"/>
          <w:sz w:val="24"/>
        </w:rPr>
        <w:t>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II. Нормы профессиональной этики педагогических работников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3. Педагогические работники, сознавая ответственность перед государством, обществом и гражданами, призваны: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а) уважать честь и достоинство обучающихся и других участников образовательных отношений;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proofErr w:type="gramStart"/>
      <w:r>
        <w:rPr>
          <w:rFonts w:ascii="Times New Roman" w:hAnsi="Times New Roman"/>
          <w:spacing w:val="-4"/>
          <w:sz w:val="24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proofErr w:type="gramEnd"/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в) проявлять доброжелательность, вежливость, тактичность и внимательность к обу</w:t>
      </w:r>
      <w:r>
        <w:rPr>
          <w:rFonts w:ascii="Times New Roman" w:hAnsi="Times New Roman"/>
          <w:spacing w:val="-4"/>
          <w:sz w:val="24"/>
        </w:rPr>
        <w:t>чающимся, их родителям (законным представителям) и коллегам;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</w:t>
      </w:r>
      <w:r>
        <w:rPr>
          <w:rFonts w:ascii="Times New Roman" w:hAnsi="Times New Roman"/>
          <w:spacing w:val="-4"/>
          <w:sz w:val="24"/>
        </w:rPr>
        <w:t xml:space="preserve">циональному и межрелигиозному взаимодействию между </w:t>
      </w:r>
      <w:proofErr w:type="gramStart"/>
      <w:r>
        <w:rPr>
          <w:rFonts w:ascii="Times New Roman" w:hAnsi="Times New Roman"/>
          <w:spacing w:val="-4"/>
          <w:sz w:val="24"/>
        </w:rPr>
        <w:t>обучающимися</w:t>
      </w:r>
      <w:proofErr w:type="gramEnd"/>
      <w:r>
        <w:rPr>
          <w:rFonts w:ascii="Times New Roman" w:hAnsi="Times New Roman"/>
          <w:spacing w:val="-4"/>
          <w:sz w:val="24"/>
        </w:rPr>
        <w:t>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lastRenderedPageBreak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</w:t>
      </w:r>
      <w:r>
        <w:rPr>
          <w:rFonts w:ascii="Times New Roman" w:hAnsi="Times New Roman"/>
          <w:spacing w:val="-4"/>
          <w:sz w:val="24"/>
        </w:rPr>
        <w:t>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е) придерживаться внешнего вида, соответствующего задачам реализуемой образовательной программы;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ж) воздерживатьс</w:t>
      </w:r>
      <w:r>
        <w:rPr>
          <w:rFonts w:ascii="Times New Roman" w:hAnsi="Times New Roman"/>
          <w:spacing w:val="-4"/>
          <w:sz w:val="24"/>
        </w:rPr>
        <w:t>я 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з) избегать ситуаций, способных нанести вред чести, достоинству и деловой репутации педагогич</w:t>
      </w:r>
      <w:r>
        <w:rPr>
          <w:rFonts w:ascii="Times New Roman" w:hAnsi="Times New Roman"/>
          <w:spacing w:val="-4"/>
          <w:sz w:val="24"/>
        </w:rPr>
        <w:t>еского работника и (или) организации, осуществляющей образовательную деятельность.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III. Реализация права педагогических работников на </w:t>
      </w:r>
      <w:proofErr w:type="gramStart"/>
      <w:r>
        <w:rPr>
          <w:rFonts w:ascii="Times New Roman" w:hAnsi="Times New Roman"/>
          <w:spacing w:val="-4"/>
          <w:sz w:val="24"/>
        </w:rPr>
        <w:t>справедливое</w:t>
      </w:r>
      <w:proofErr w:type="gramEnd"/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и объективное расследование нарушения норм профессиональной этики</w:t>
      </w:r>
    </w:p>
    <w:p w:rsidR="00862E11" w:rsidRDefault="007A5E76">
      <w:pPr>
        <w:spacing w:after="0" w:line="240" w:lineRule="auto"/>
        <w:ind w:right="-1" w:firstLine="567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педагогических работников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4. </w:t>
      </w:r>
      <w:r>
        <w:rPr>
          <w:rFonts w:ascii="Times New Roman" w:hAnsi="Times New Roman"/>
          <w:spacing w:val="-4"/>
          <w:sz w:val="24"/>
        </w:rPr>
        <w:t>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5. Случаи нарушения </w:t>
      </w:r>
      <w:r>
        <w:rPr>
          <w:rFonts w:ascii="Times New Roman" w:hAnsi="Times New Roman"/>
          <w:spacing w:val="-4"/>
          <w:sz w:val="24"/>
        </w:rPr>
        <w:t>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</w:t>
      </w:r>
      <w:r>
        <w:rPr>
          <w:rFonts w:ascii="Times New Roman" w:hAnsi="Times New Roman"/>
          <w:spacing w:val="-4"/>
          <w:sz w:val="24"/>
        </w:rPr>
        <w:t xml:space="preserve"> деятельность, в соответствии с частью 2 статьи 45 Федерального закона от 29 декабря 2012 г. № 273-ФЗ «Об образовании в Российской Федерации».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Порядок рассмотрения индивидуальных трудовых споров в комиссиях по трудовым спорам регулируется в порядке, устано</w:t>
      </w:r>
      <w:r>
        <w:rPr>
          <w:rFonts w:ascii="Times New Roman" w:hAnsi="Times New Roman"/>
          <w:spacing w:val="-4"/>
          <w:sz w:val="24"/>
        </w:rPr>
        <w:t>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6. Педагогический работник, претендующий на справедливое и объективно</w:t>
      </w:r>
      <w:r>
        <w:rPr>
          <w:rFonts w:ascii="Times New Roman" w:hAnsi="Times New Roman"/>
          <w:spacing w:val="-4"/>
          <w:sz w:val="24"/>
        </w:rPr>
        <w:t>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7. В целях реализации права педагогических работников на справедливое и объективное расследование нару</w:t>
      </w:r>
      <w:r>
        <w:rPr>
          <w:rFonts w:ascii="Times New Roman" w:hAnsi="Times New Roman"/>
          <w:spacing w:val="-4"/>
          <w:sz w:val="24"/>
        </w:rPr>
        <w:t>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</w:t>
      </w:r>
      <w:r>
        <w:rPr>
          <w:rFonts w:ascii="Times New Roman" w:hAnsi="Times New Roman"/>
          <w:spacing w:val="-4"/>
          <w:sz w:val="24"/>
        </w:rPr>
        <w:t>зации (при наличии такого органа).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8. </w:t>
      </w:r>
      <w:proofErr w:type="gramStart"/>
      <w:r>
        <w:rPr>
          <w:rFonts w:ascii="Times New Roman" w:hAnsi="Times New Roman"/>
          <w:spacing w:val="-4"/>
          <w:sz w:val="24"/>
        </w:rPr>
        <w:t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</w:t>
      </w:r>
      <w:r>
        <w:rPr>
          <w:rFonts w:ascii="Times New Roman" w:hAnsi="Times New Roman"/>
          <w:spacing w:val="-4"/>
          <w:sz w:val="24"/>
        </w:rPr>
        <w:t>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</w:t>
      </w:r>
      <w:r>
        <w:rPr>
          <w:rFonts w:ascii="Times New Roman" w:hAnsi="Times New Roman"/>
          <w:spacing w:val="-4"/>
          <w:sz w:val="24"/>
        </w:rPr>
        <w:t>нию споров между участниками образовательных отношений он имеет право обратиться в</w:t>
      </w:r>
      <w:proofErr w:type="gramEnd"/>
      <w:r>
        <w:rPr>
          <w:rFonts w:ascii="Times New Roman" w:hAnsi="Times New Roman"/>
          <w:spacing w:val="-4"/>
          <w:sz w:val="24"/>
        </w:rPr>
        <w:t xml:space="preserve"> суд.</w:t>
      </w:r>
    </w:p>
    <w:p w:rsidR="00862E11" w:rsidRDefault="00862E11">
      <w:pPr>
        <w:spacing w:after="0" w:line="240" w:lineRule="auto"/>
        <w:ind w:right="-1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right="-1" w:firstLine="567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</w:t>
      </w: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</w:t>
      </w: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 распределению выплат в рамках Указа Президента РФ от 07.05.2012 года № 597 по доведению средней заработной платы отдельных категорий работников учреждений образования до среднего значения по экономике </w:t>
      </w:r>
    </w:p>
    <w:p w:rsidR="00862E11" w:rsidRDefault="007A5E76">
      <w:pPr>
        <w:spacing w:after="0" w:line="240" w:lineRule="auto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Республике Татарстан»</w:t>
      </w:r>
    </w:p>
    <w:p w:rsidR="00862E11" w:rsidRDefault="007A5E76">
      <w:pPr>
        <w:spacing w:after="0" w:line="240" w:lineRule="auto"/>
        <w:ind w:right="-1" w:firstLine="567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>I. Общие положения.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 Дан</w:t>
      </w:r>
      <w:r>
        <w:rPr>
          <w:rFonts w:ascii="Times New Roman" w:hAnsi="Times New Roman"/>
          <w:sz w:val="24"/>
        </w:rPr>
        <w:t>ное Положение разработано в целях выполнения Указа Президента Российской Федерации от 7 мая 2012 г. № 597 «О мероприятиях по реализации государственной социальной политики», достижения запланированного уровня средней заработной платы отдельных категорий ра</w:t>
      </w:r>
      <w:r>
        <w:rPr>
          <w:rFonts w:ascii="Times New Roman" w:hAnsi="Times New Roman"/>
          <w:sz w:val="24"/>
        </w:rPr>
        <w:t xml:space="preserve">ботников учреждений образования: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2. Настоящее Положение содержит нормы и правила распределения выплат.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II. Последовательность распределения выплат.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2.1. МУ «Централизованная бухгалтерия» Кукморского муниципального района Республики Татарстан обеспечивает</w:t>
      </w:r>
      <w:r>
        <w:rPr>
          <w:rFonts w:ascii="Times New Roman" w:hAnsi="Times New Roman"/>
          <w:sz w:val="24"/>
        </w:rPr>
        <w:t xml:space="preserve"> своевременное распределение выделенных средств на единовременную выплату,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</w:t>
      </w:r>
      <w:r>
        <w:rPr>
          <w:rFonts w:ascii="Times New Roman" w:hAnsi="Times New Roman"/>
          <w:sz w:val="24"/>
        </w:rPr>
        <w:t xml:space="preserve">ики Татарстан. Распределение осуществляется пропорционально ставок в соответствии с утвержденной на начало учебного года тарификацией в учреждениях образования (муниципальные автономные и муниципальные бюджетные).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Выплаты за одну ставку в общеобразов</w:t>
      </w:r>
      <w:r>
        <w:rPr>
          <w:rFonts w:ascii="Times New Roman" w:hAnsi="Times New Roman"/>
          <w:sz w:val="24"/>
        </w:rPr>
        <w:t>ательных учреждениях рассчитываются по формуле: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color w:val="FF0000"/>
          <w:sz w:val="24"/>
        </w:rPr>
      </w:pPr>
      <w:proofErr w:type="gramStart"/>
      <w:r>
        <w:rPr>
          <w:rFonts w:ascii="Times New Roman" w:hAnsi="Times New Roman"/>
          <w:sz w:val="24"/>
        </w:rPr>
        <w:t>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выплат, выделенной для об</w:t>
      </w:r>
      <w:r>
        <w:rPr>
          <w:rFonts w:ascii="Times New Roman" w:hAnsi="Times New Roman"/>
          <w:sz w:val="24"/>
        </w:rPr>
        <w:t>разовательных учреждений Кукморского муниципального района, разделенной на количество педагогических ставок в образовательных учреждениях (муниципальные автономные и муниципальные бюджетные).</w:t>
      </w:r>
      <w:proofErr w:type="gramEnd"/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Распределяемая сумма сре</w:t>
      </w:r>
      <w:proofErr w:type="gramStart"/>
      <w:r>
        <w:rPr>
          <w:rFonts w:ascii="Times New Roman" w:hAnsi="Times New Roman"/>
          <w:sz w:val="24"/>
        </w:rPr>
        <w:t>дств в р</w:t>
      </w:r>
      <w:proofErr w:type="gramEnd"/>
      <w:r>
        <w:rPr>
          <w:rFonts w:ascii="Times New Roman" w:hAnsi="Times New Roman"/>
          <w:sz w:val="24"/>
        </w:rPr>
        <w:t>азрезе каждого образователь</w:t>
      </w:r>
      <w:r>
        <w:rPr>
          <w:rFonts w:ascii="Times New Roman" w:hAnsi="Times New Roman"/>
          <w:sz w:val="24"/>
        </w:rPr>
        <w:t>ного учреждения рассчитываются по формуле: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МУ «Централизованная бухгалтерия» направляет для распределения в каждое образовательное учреждение сумму, равную размеру единовременной выплаты за одну ставку, за расчетный период работы, умноженную на количество </w:t>
      </w:r>
      <w:r>
        <w:rPr>
          <w:rFonts w:ascii="Times New Roman" w:hAnsi="Times New Roman"/>
          <w:sz w:val="24"/>
        </w:rPr>
        <w:t>педагогических ставок в данном образовательном учреждении наначало учебного года в соответствии с тарификацией.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Учреждение образования определяет размер единовременной выплаты по доведению до средней зарплаты педагогическим работникам: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gramStart"/>
      <w:r>
        <w:rPr>
          <w:rFonts w:ascii="Times New Roman" w:hAnsi="Times New Roman"/>
          <w:sz w:val="24"/>
        </w:rPr>
        <w:t>работающим</w:t>
      </w:r>
      <w:proofErr w:type="gramEnd"/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о основному месту работы,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основной должности;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внутреннему совместительству.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Выплата определяется пропорционально нагрузке по последней тарификации за текущий месяц: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без учета педагогической нагрузки административно – руководящего состава;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без учета педагогической нагрузки внешних совместителей;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учреждения образования производит выплату </w:t>
      </w:r>
      <w:proofErr w:type="gramStart"/>
      <w:r>
        <w:rPr>
          <w:rFonts w:ascii="Times New Roman" w:hAnsi="Times New Roman"/>
          <w:sz w:val="24"/>
        </w:rPr>
        <w:t>по доведению средней заработной платы отдельных категорий работников учреждений образования до среднего значения по экономике в Республике Тат</w:t>
      </w:r>
      <w:r>
        <w:rPr>
          <w:rFonts w:ascii="Times New Roman" w:hAnsi="Times New Roman"/>
          <w:sz w:val="24"/>
        </w:rPr>
        <w:t>арстан по согласованию</w:t>
      </w:r>
      <w:proofErr w:type="gramEnd"/>
      <w:r>
        <w:rPr>
          <w:rFonts w:ascii="Times New Roman" w:hAnsi="Times New Roman"/>
          <w:sz w:val="24"/>
        </w:rPr>
        <w:t xml:space="preserve"> с профсоюзным комитетом и по решению Комиссии (Комиссия по распределению стимулирующих выплат и премии).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Размер единовременной выплаты для отдельно взятого педагога за педагогическую работу за расчетной период работы равен размеру </w:t>
      </w:r>
      <w:r>
        <w:rPr>
          <w:rFonts w:ascii="Times New Roman" w:hAnsi="Times New Roman"/>
          <w:sz w:val="24"/>
        </w:rPr>
        <w:t>единовременной выплаты за одну ставку, умноженному на фактическое количество ставок для данного педагогического работника</w:t>
      </w:r>
      <w:proofErr w:type="gramStart"/>
      <w:r>
        <w:rPr>
          <w:rFonts w:ascii="Times New Roman" w:hAnsi="Times New Roman"/>
          <w:sz w:val="24"/>
        </w:rPr>
        <w:t>,б</w:t>
      </w:r>
      <w:proofErr w:type="gramEnd"/>
      <w:r>
        <w:rPr>
          <w:rFonts w:ascii="Times New Roman" w:hAnsi="Times New Roman"/>
          <w:sz w:val="24"/>
        </w:rPr>
        <w:t xml:space="preserve">ез учета педагогической нагрузки административно – руководящего состава, педагогической нагрузки внешних совместителей.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Вновь п</w:t>
      </w:r>
      <w:r>
        <w:rPr>
          <w:rFonts w:ascii="Times New Roman" w:hAnsi="Times New Roman"/>
          <w:sz w:val="24"/>
        </w:rPr>
        <w:t>ринятым педагогическим работникам выплаты производятся пропорционально количествуотработанных дней текущего месяца, за который предусмотрены единовременной выплаты.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Работникам, прекратившим трудовые отношения в месяце, в котором предусмотрены выплаты,</w:t>
      </w:r>
      <w:r>
        <w:rPr>
          <w:rFonts w:ascii="Times New Roman" w:hAnsi="Times New Roman"/>
          <w:sz w:val="24"/>
        </w:rPr>
        <w:t xml:space="preserve"> оплата производится по факту отработанных дней до даты увольнения.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Настоящее положение вступает в силу с момента его подписания и действует до принятия постановления Кабинета Министров Республики Татарстан и (или) постановления </w:t>
      </w:r>
      <w:r>
        <w:rPr>
          <w:rFonts w:ascii="Times New Roman" w:hAnsi="Times New Roman"/>
          <w:sz w:val="24"/>
        </w:rPr>
        <w:lastRenderedPageBreak/>
        <w:t>Исполнительного комит</w:t>
      </w:r>
      <w:r>
        <w:rPr>
          <w:rFonts w:ascii="Times New Roman" w:hAnsi="Times New Roman"/>
          <w:sz w:val="24"/>
        </w:rPr>
        <w:t>ета Кукморского муниципального района и (или) изменения в коллективный договор по данному вопросу.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3.Образец приказа учреждения образования «По распределению выплат в рамках Указа Президента РФ от 07.05.2012 года № 597 по доведению средней заработной платы</w:t>
      </w:r>
      <w:r>
        <w:rPr>
          <w:rFonts w:ascii="Times New Roman" w:hAnsi="Times New Roman"/>
          <w:sz w:val="24"/>
        </w:rPr>
        <w:t xml:space="preserve"> отдельных категорий работников учреждений образования до среднего значения по экономике в Республике Татарстан»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«Согласовано»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заседания профкома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_____ от «___» ________ 2024г.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профсоюзной организации </w:t>
      </w:r>
    </w:p>
    <w:p w:rsidR="00862E11" w:rsidRDefault="007A5E76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 подпись Ф.И.</w:t>
      </w:r>
      <w:r>
        <w:rPr>
          <w:rFonts w:ascii="Times New Roman" w:hAnsi="Times New Roman"/>
          <w:sz w:val="24"/>
        </w:rPr>
        <w:t>О.</w:t>
      </w: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ind w:right="-1" w:firstLine="567"/>
        <w:jc w:val="both"/>
        <w:rPr>
          <w:rFonts w:ascii="Times New Roman" w:hAnsi="Times New Roman"/>
          <w:color w:val="00B050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внутреннего трудового распорядка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бюджетного общеобразовательного учреждения «Олуязскаясредняя школа имени Г.Х. Хабибрахманова» Кукморского муниципального района Республики Татарстан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Общие положения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Правила внутреннего трудового распорядка - локальный нормативный акт муниципального бюджетного общеобразовательного учреждения «Олуязскаясредняя школа имени  Г.Х. Хабибрахманова» Кукморского муниципального района Республики Татарстан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(далее по текст</w:t>
      </w:r>
      <w:r>
        <w:rPr>
          <w:rFonts w:ascii="Times New Roman" w:hAnsi="Times New Roman"/>
          <w:sz w:val="24"/>
        </w:rPr>
        <w:t>у – МБОУ), регламентирующий в соответствии с трудовым законодательством РФ и РТ порядок приема и увольнения работников,  основные права, обязанности и ответственность сторон трудового договора, режим работы, время отдыха, применяемые к работникам меры поощ</w:t>
      </w:r>
      <w:r>
        <w:rPr>
          <w:rFonts w:ascii="Times New Roman" w:hAnsi="Times New Roman"/>
          <w:sz w:val="24"/>
        </w:rPr>
        <w:t>рения и взыскания, а также иные вопросы регулирования взаимоотношений в организации.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Порядок приема и увольнения работников МБОУ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2.1. При приеме на работу администрация МБОУ (далее также - "работодатель") обязана потребовать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поступающего: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паспорт</w:t>
      </w:r>
      <w:r>
        <w:rPr>
          <w:rFonts w:ascii="Times New Roman" w:hAnsi="Times New Roman"/>
          <w:sz w:val="24"/>
        </w:rPr>
        <w:t xml:space="preserve"> или иной документ, удостоверяющий личность;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страховое свидетельство государственного пенсионного страхов</w:t>
      </w:r>
      <w:r>
        <w:rPr>
          <w:rFonts w:ascii="Times New Roman" w:hAnsi="Times New Roman"/>
          <w:sz w:val="24"/>
        </w:rPr>
        <w:t>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свидетельство ИНН (идентификационного налогового номера);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документы воинского учета - для военнообязанных и лиц, подлежащих призыву на военную службу;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 о наличии педагогического образования (для педагогических работников);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справку об </w:t>
      </w:r>
      <w:r>
        <w:rPr>
          <w:rFonts w:ascii="Times New Roman" w:hAnsi="Times New Roman"/>
          <w:sz w:val="24"/>
        </w:rPr>
        <w:t>отсутствии судимости;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предоставления медицинского заключения об отсутствии противопоказаний по состоянию здоровья для работы в ОУ.;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справку с основного места работы (только совместители).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2.2. Трудовой договор с работником заключается в письменной фор</w:t>
      </w:r>
      <w:r>
        <w:rPr>
          <w:rFonts w:ascii="Times New Roman" w:hAnsi="Times New Roman"/>
          <w:sz w:val="24"/>
        </w:rPr>
        <w:t>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</w:t>
      </w:r>
      <w:r>
        <w:rPr>
          <w:rFonts w:ascii="Times New Roman" w:hAnsi="Times New Roman"/>
          <w:sz w:val="24"/>
        </w:rPr>
        <w:t xml:space="preserve">к приступил к работе с </w:t>
      </w:r>
      <w:proofErr w:type="gramStart"/>
      <w:r>
        <w:rPr>
          <w:rFonts w:ascii="Times New Roman" w:hAnsi="Times New Roman"/>
          <w:sz w:val="24"/>
        </w:rPr>
        <w:t>ведома</w:t>
      </w:r>
      <w:proofErr w:type="gramEnd"/>
      <w:r>
        <w:rPr>
          <w:rFonts w:ascii="Times New Roman" w:hAnsi="Times New Roman"/>
          <w:sz w:val="24"/>
        </w:rPr>
        <w:t xml:space="preserve"> или по </w:t>
      </w:r>
      <w:r>
        <w:rPr>
          <w:rFonts w:ascii="Times New Roman" w:hAnsi="Times New Roman"/>
          <w:sz w:val="24"/>
        </w:rPr>
        <w:lastRenderedPageBreak/>
        <w:t>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</w:t>
      </w:r>
      <w:r>
        <w:rPr>
          <w:rFonts w:ascii="Times New Roman" w:hAnsi="Times New Roman"/>
          <w:sz w:val="24"/>
        </w:rPr>
        <w:t>ика к работе.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</w:t>
      </w:r>
      <w:r>
        <w:rPr>
          <w:rFonts w:ascii="Times New Roman" w:hAnsi="Times New Roman"/>
          <w:sz w:val="24"/>
        </w:rPr>
        <w:t xml:space="preserve">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При приеме на работу работодатель обязан ознакомить работника с настоящими п</w:t>
      </w:r>
      <w:r>
        <w:rPr>
          <w:rFonts w:ascii="Times New Roman" w:hAnsi="Times New Roman"/>
          <w:sz w:val="24"/>
        </w:rPr>
        <w:t>равилами, иными локальными нормативными актами, имеющими отношение к трудовой функции работника.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Основаниями прекращения трудового договора и увольнения работников являются: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соглашение сторон (ст. 78 Трудового кодекса РФ, далее -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истечен</w:t>
      </w:r>
      <w:r>
        <w:rPr>
          <w:rFonts w:ascii="Times New Roman" w:hAnsi="Times New Roman"/>
          <w:sz w:val="24"/>
        </w:rPr>
        <w:t>ие срока трудового договора (ст. 79 ТК РФ),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расторжение трудового договора по инициативе работника (ст. 80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расторжение</w:t>
      </w:r>
      <w:r>
        <w:rPr>
          <w:rFonts w:ascii="Times New Roman" w:hAnsi="Times New Roman"/>
          <w:sz w:val="24"/>
        </w:rPr>
        <w:t xml:space="preserve"> трудового договора по инициативе работодателя (ст. 71 и 81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перевод работника по его просьбе или с его согласия на работу к другому работодателю или переход на выборную работу (должность) (ст. 72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отказ работника от продолжения работы </w:t>
      </w:r>
      <w:r>
        <w:rPr>
          <w:rFonts w:ascii="Times New Roman" w:hAnsi="Times New Roman"/>
          <w:sz w:val="24"/>
        </w:rPr>
        <w:t>в связи со сменой собственника имущества организации, изменением подведомственности (подчиненности) организации либо ее реорганизацией (ст. 75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отказ работника от продолжения работы в связи с изменением организационных и технологических условий т</w:t>
      </w:r>
      <w:r>
        <w:rPr>
          <w:rFonts w:ascii="Times New Roman" w:hAnsi="Times New Roman"/>
          <w:sz w:val="24"/>
        </w:rPr>
        <w:t>руда, определенных сторонами условий трудового договора (статья 74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отказ работника от перевода на другую работу вследствие состояния здоровья в соответствии с медицинским заключением (абзац второй ст. 73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9) отказ работника от перевода в </w:t>
      </w:r>
      <w:r>
        <w:rPr>
          <w:rFonts w:ascii="Times New Roman" w:hAnsi="Times New Roman"/>
          <w:sz w:val="24"/>
        </w:rPr>
        <w:t>связи с перемещением работодателя в другую местность (часть первая ст. 72.1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обстоятельства, не зависящие от воли сторон (ст. 83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11) нарушение установленных ТК РФ или иным федеральным законом правил заключения трудового договора, если эт</w:t>
      </w:r>
      <w:r>
        <w:rPr>
          <w:rFonts w:ascii="Times New Roman" w:hAnsi="Times New Roman"/>
          <w:sz w:val="24"/>
        </w:rPr>
        <w:t>о нарушение исключает возможность продолжения работы (ст. 84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12) повторное в течение одного года грубое нарушение устава образовательного учреждения (п. 1 ст. 336 ТК РФ);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13) применение, в том числе однократное, методов воспитания, связанных с </w:t>
      </w:r>
      <w:r>
        <w:rPr>
          <w:rFonts w:ascii="Times New Roman" w:hAnsi="Times New Roman"/>
          <w:sz w:val="24"/>
        </w:rPr>
        <w:t>физическим и (или) психическим насилием над личностью обучающегося, воспитанника (п. 2 ст. 336 ТК РФ).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всех случаях днем увольнения работника является последний день его работы.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Основные права и обязанности администрации МБОУ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 Администрация шко</w:t>
      </w:r>
      <w:r>
        <w:rPr>
          <w:rFonts w:ascii="Times New Roman" w:hAnsi="Times New Roman"/>
          <w:sz w:val="24"/>
        </w:rPr>
        <w:t>лы, детского сада обязана: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предоставлять работникам работу, обусловленную трудовым договором;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обеспечивать</w:t>
      </w:r>
      <w:r>
        <w:rPr>
          <w:rFonts w:ascii="Times New Roman" w:hAnsi="Times New Roman"/>
          <w:sz w:val="24"/>
        </w:rPr>
        <w:t xml:space="preserve"> безопасность труда и условия, отвечающие требованиям охраны и гигиены труда;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всемерно укреплять </w:t>
      </w:r>
      <w:r>
        <w:rPr>
          <w:rFonts w:ascii="Times New Roman" w:hAnsi="Times New Roman"/>
          <w:sz w:val="24"/>
        </w:rPr>
        <w:t>трудовую и педагогическую дисциплину;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совершенствовать учебно-воспитательный процесс, распространять и внедрять передовой опыт работы в МБОУ;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обеспечивать работникам равную оплату за труд равной ценности;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выплачивать в полном размере причитающуюся </w:t>
      </w:r>
      <w:r>
        <w:rPr>
          <w:rFonts w:ascii="Times New Roman" w:hAnsi="Times New Roman"/>
          <w:sz w:val="24"/>
        </w:rPr>
        <w:t>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обеспечивать бытовые нужды работников, связанные с исполнением ими трудовых обязанностей;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</w:t>
      </w:r>
      <w:r>
        <w:rPr>
          <w:rFonts w:ascii="Times New Roman" w:hAnsi="Times New Roman"/>
          <w:sz w:val="24"/>
        </w:rPr>
        <w:t>уществлять обязательное социальное страхование работников в порядке, установленном федеральными законами;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</w:t>
      </w:r>
      <w:r>
        <w:rPr>
          <w:rFonts w:ascii="Times New Roman" w:hAnsi="Times New Roman"/>
          <w:sz w:val="24"/>
        </w:rPr>
        <w:t>х, которые установлены ТК РФ, федеральными законами и иными нормативными правовыми актами;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иные обязанности, предусмотренные ТК РФ</w:t>
      </w:r>
      <w:r>
        <w:rPr>
          <w:rFonts w:ascii="Times New Roman" w:hAnsi="Times New Roman"/>
          <w:sz w:val="24"/>
        </w:rPr>
        <w:t>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Работодатель имеет право: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заключать, изменять и расторгать трудовые договоры с работниками</w:t>
      </w:r>
      <w:r>
        <w:rPr>
          <w:rFonts w:ascii="Times New Roman" w:hAnsi="Times New Roman"/>
          <w:sz w:val="24"/>
        </w:rPr>
        <w:t xml:space="preserve"> в порядке и на условиях, которые установлены ТК РФ, иными федеральными и республиканскими законами;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поощрять работников за добросовестный эффективный труд;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требовать от работников исполнения ими трудовых обязанностей и бережного отношения к имуществу </w:t>
      </w:r>
      <w:r>
        <w:rPr>
          <w:rFonts w:ascii="Times New Roman" w:hAnsi="Times New Roman"/>
          <w:sz w:val="24"/>
        </w:rPr>
        <w:t>работодателя и других работников, соблюдения правил внутреннего трудового распорядка организации;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привлекать работников к дисциплинарной и материальной ответственности в порядке, установленном ТК РФ и РТ, иными федеральными и республиканскими законами.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Основные обязанности и права работников МБОУ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Работник обязан: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правила внутреннего т</w:t>
      </w:r>
      <w:r>
        <w:rPr>
          <w:rFonts w:ascii="Times New Roman" w:hAnsi="Times New Roman"/>
          <w:sz w:val="24"/>
        </w:rPr>
        <w:t>рудового распорядка организации;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трудовую дисциплину - основу порядка в МБОУ: приходить на работу в 7 часов, уходить с работы в 17.30 часов (воспитатели ДОУ); все остальные работники - строго по графику;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своевременно и точно исполнять </w:t>
      </w:r>
      <w:r>
        <w:rPr>
          <w:rFonts w:ascii="Times New Roman" w:hAnsi="Times New Roman"/>
          <w:sz w:val="24"/>
        </w:rPr>
        <w:t>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требования по технике безопасности, производственной санитарии и гигиене тру</w:t>
      </w:r>
      <w:r>
        <w:rPr>
          <w:rFonts w:ascii="Times New Roman" w:hAnsi="Times New Roman"/>
          <w:sz w:val="24"/>
        </w:rPr>
        <w:t>да, производственной охране, пользоваться средствами индивидуальной защиты;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бережно относиться к имуществу работодателя и других работников, экономно и рационально использовать сырье, материалы, энергию и др. материальные ресурсы;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вести себя достойно, </w:t>
      </w:r>
      <w:r>
        <w:rPr>
          <w:rFonts w:ascii="Times New Roman" w:hAnsi="Times New Roman"/>
          <w:sz w:val="24"/>
        </w:rPr>
        <w:t>соблюдать правила этики поведения;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незамедлительно сообщить работодателю либо непосредственному руководителю о возникновении ситуации, предс</w:t>
      </w:r>
      <w:r>
        <w:rPr>
          <w:rFonts w:ascii="Times New Roman" w:hAnsi="Times New Roman"/>
          <w:sz w:val="24"/>
        </w:rPr>
        <w:t>тавляющей угрозу жизни и здоровью людей, сохранности имущества работодателя.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Работник имеет право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заключение, изменение и расторжение трудового договора в порядке и на условиях, которые установлены ТК РФ и РТ,  иными федеральными и республиканск</w:t>
      </w:r>
      <w:r>
        <w:rPr>
          <w:rFonts w:ascii="Times New Roman" w:hAnsi="Times New Roman"/>
          <w:sz w:val="24"/>
        </w:rPr>
        <w:t>ими  законами;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предоставление ему работы, обусловленной трудовым договором;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своевременную и в полном объе</w:t>
      </w:r>
      <w:r>
        <w:rPr>
          <w:rFonts w:ascii="Times New Roman" w:hAnsi="Times New Roman"/>
          <w:sz w:val="24"/>
        </w:rPr>
        <w:t>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отдых;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полную достоверную информацию об условиях труда и требованиях охраны труда на рабочем месте;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профессиональную подг</w:t>
      </w:r>
      <w:r>
        <w:rPr>
          <w:rFonts w:ascii="Times New Roman" w:hAnsi="Times New Roman"/>
          <w:sz w:val="24"/>
        </w:rPr>
        <w:t>отовку, переподготовку и повышение своей квалификации в порядке, установленном ТК РФ и РТ, иными федеральными и республиканскими законами;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защиту своих трудовых прав, свобод и законных интересов всеми не запрещенными законом способами;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возмещение вреда</w:t>
      </w:r>
      <w:r>
        <w:rPr>
          <w:rFonts w:ascii="Times New Roman" w:hAnsi="Times New Roman"/>
          <w:sz w:val="24"/>
        </w:rPr>
        <w:t>, причиненного работнику в связи с исполнением им трудовых обязанностей, и компенсацию морального вреда в порядке, установленном ТК РФ и РТ, иными федеральными и республиканскими законами;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обязательное социальное страхование в случаях, предусмотренных фе</w:t>
      </w:r>
      <w:r>
        <w:rPr>
          <w:rFonts w:ascii="Times New Roman" w:hAnsi="Times New Roman"/>
          <w:sz w:val="24"/>
        </w:rPr>
        <w:t>деральными и республиканскими законами.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 Работники МБОУ несут ответственность за сохранность жизни и здоровья детей.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 Директор  МБОУ, заведующий  непосредственно управляют школой,  детским садом в соответствии с лицензией, уставом и свидетельство</w:t>
      </w:r>
      <w:r>
        <w:rPr>
          <w:rFonts w:ascii="Times New Roman" w:hAnsi="Times New Roman"/>
          <w:sz w:val="24"/>
        </w:rPr>
        <w:t>м об аккредитации. Совместно с профсоюзным комитетом, советом МБОУ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</w:t>
      </w:r>
      <w:r>
        <w:rPr>
          <w:rFonts w:ascii="Times New Roman" w:hAnsi="Times New Roman"/>
          <w:sz w:val="24"/>
        </w:rPr>
        <w:t>м договором, обеспечивает правила и 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</w:t>
      </w:r>
      <w:r>
        <w:rPr>
          <w:rFonts w:ascii="Times New Roman" w:hAnsi="Times New Roman"/>
          <w:sz w:val="24"/>
        </w:rPr>
        <w:t>а рабочем месте персонала детского сада, разрабатывает инструкции по охране труда для каждой профессии рабочих и обслуживающего персонала. Проводит инструктаж персонала по охране труда на рабочем месте: повторный, последующий и внеплановый; оформляет допус</w:t>
      </w:r>
      <w:r>
        <w:rPr>
          <w:rFonts w:ascii="Times New Roman" w:hAnsi="Times New Roman"/>
          <w:sz w:val="24"/>
        </w:rPr>
        <w:t>к персонала к самостоятельной работе с записью в журнале регистрации инструктажа на рабочем месте.  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</w:t>
      </w:r>
      <w:r>
        <w:rPr>
          <w:rFonts w:ascii="Times New Roman" w:hAnsi="Times New Roman"/>
          <w:sz w:val="24"/>
        </w:rPr>
        <w:t>полнение.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Заведующий хозяйством осуществляет руководство работами по хозяйственному обслуживанию детского сада. Обеспечивает сохранность хозяйственного инвентаря МБДОУ. Обеспечивает его восстановление и пополнение, а также соблюдение чистоты в помещен</w:t>
      </w:r>
      <w:r>
        <w:rPr>
          <w:rFonts w:ascii="Times New Roman" w:hAnsi="Times New Roman"/>
          <w:sz w:val="24"/>
        </w:rPr>
        <w:t>иях и на территории детского сада. Принимает меры к своевременному ремонту. Обеспечивает работников предметами хозяйственного обихода. Руководит работой младшего обслуживающего персонала. Несет ответственность за организацию работы по охране труда обслужив</w:t>
      </w:r>
      <w:r>
        <w:rPr>
          <w:rFonts w:ascii="Times New Roman" w:hAnsi="Times New Roman"/>
          <w:sz w:val="24"/>
        </w:rPr>
        <w:t>ающего персонала. Обеспечивает соблюдение требований техники безопасности при эксплуатации производственного и энергетического оборудования, материалов и механизмов. Обеспечивает правильность применения технологии складирования и хранения материальных сред</w:t>
      </w:r>
      <w:r>
        <w:rPr>
          <w:rFonts w:ascii="Times New Roman" w:hAnsi="Times New Roman"/>
          <w:sz w:val="24"/>
        </w:rPr>
        <w:t>ств. Обеспечивает работников спецодеждой. Обеспечивает соблюдение противопожарного состояния здания и сооружений. Вовремя перезаряжает огнетушители. Обеспечивает безопасное движение людей и транспорта на территории МБОУ.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Воспитатель планирует и органи</w:t>
      </w:r>
      <w:r>
        <w:rPr>
          <w:rFonts w:ascii="Times New Roman" w:hAnsi="Times New Roman"/>
          <w:sz w:val="24"/>
        </w:rPr>
        <w:t>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работу. Совместно с медработниками обеспечивает сохранение и ук</w:t>
      </w:r>
      <w:r>
        <w:rPr>
          <w:rFonts w:ascii="Times New Roman" w:hAnsi="Times New Roman"/>
          <w:sz w:val="24"/>
        </w:rPr>
        <w:t>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</w:t>
      </w:r>
      <w:r>
        <w:rPr>
          <w:rFonts w:ascii="Times New Roman" w:hAnsi="Times New Roman"/>
          <w:sz w:val="24"/>
        </w:rPr>
        <w:t>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МБОУ. Является обязательным участником педагогического совета независимо от смены работы. Воспитател</w:t>
      </w:r>
      <w:r>
        <w:rPr>
          <w:rFonts w:ascii="Times New Roman" w:hAnsi="Times New Roman"/>
          <w:sz w:val="24"/>
        </w:rPr>
        <w:t xml:space="preserve">ь изучает с детьми правила и нормы по охране труда, здоровья и жизни детей, строго </w:t>
      </w:r>
      <w:r>
        <w:rPr>
          <w:rFonts w:ascii="Times New Roman" w:hAnsi="Times New Roman"/>
          <w:sz w:val="24"/>
        </w:rPr>
        <w:lastRenderedPageBreak/>
        <w:t>их соблюдает при проведении воспитательного процесса. Несет личную ответственность за обеспечение сохранности жизни и здоровья воспитанников во время их нахождения в МБОУ, в</w:t>
      </w:r>
      <w:r>
        <w:rPr>
          <w:rFonts w:ascii="Times New Roman" w:hAnsi="Times New Roman"/>
          <w:sz w:val="24"/>
        </w:rPr>
        <w:t>о время экскурсий и походов (которые предварительно планируются и проводятся только с разрешения заведующего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бязан тщательно готовиться к занятиям.  Не отдавать детей посторонним лицам, детям школьного возраста. Отдавать детей только по доверенности, заве</w:t>
      </w:r>
      <w:r>
        <w:rPr>
          <w:rFonts w:ascii="Times New Roman" w:hAnsi="Times New Roman"/>
          <w:sz w:val="24"/>
        </w:rPr>
        <w:t>ренной нотариусом (для посторонних лиц, забирающих ребенка).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Приказу Министерства труда и социальной защиты Российской Федерации от 18 октября 2013 г. №544н «Об утверждении профессионального стандарта «Педагог (педагогическая деятельность в сфере </w:t>
      </w:r>
      <w:r>
        <w:rPr>
          <w:rFonts w:ascii="Times New Roman" w:hAnsi="Times New Roman"/>
          <w:sz w:val="24"/>
        </w:rPr>
        <w:t>дошкольного, начального общего, основного общего, среднего общего образования) (воспитатель, учитель)» воспитатель обязан: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</w:t>
      </w:r>
      <w:r>
        <w:rPr>
          <w:rFonts w:ascii="Times New Roman" w:hAnsi="Times New Roman"/>
          <w:sz w:val="24"/>
        </w:rPr>
        <w:t>блюдать правила внутреннего трудового распорядка</w:t>
      </w:r>
      <w:proofErr w:type="gramStart"/>
      <w:r>
        <w:rPr>
          <w:rFonts w:ascii="Times New Roman" w:hAnsi="Times New Roman"/>
          <w:sz w:val="24"/>
        </w:rPr>
        <w:t xml:space="preserve">  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трудовую дисциплину;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установленные нормы труда;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бережно относиться к имуществу работодателя (в т. ч. к имуществу третьих лиц, находящемуся у работодателя, если работодатель несет</w:t>
      </w:r>
      <w:r>
        <w:rPr>
          <w:rFonts w:ascii="Times New Roman" w:hAnsi="Times New Roman"/>
          <w:sz w:val="24"/>
        </w:rPr>
        <w:t xml:space="preserve"> ответственность за сохранность этого имущества) и других работников;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</w:t>
      </w:r>
      <w:r>
        <w:rPr>
          <w:rFonts w:ascii="Times New Roman" w:hAnsi="Times New Roman"/>
          <w:sz w:val="24"/>
        </w:rPr>
        <w:t>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свою деятельность на высоком профессиональном уровне;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правовые, нравственные и этические нормы, сл</w:t>
      </w:r>
      <w:r>
        <w:rPr>
          <w:rFonts w:ascii="Times New Roman" w:hAnsi="Times New Roman"/>
          <w:sz w:val="24"/>
        </w:rPr>
        <w:t>едовать требованиям профессиональной этики;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уважать честь, достоинство и репутацию обучающихся и других участников образовательных отношений;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- развивать у обучающихся познавательную активность, самостоятельность, инициативу, творческие способности, </w:t>
      </w:r>
      <w:r>
        <w:rPr>
          <w:rFonts w:ascii="Times New Roman" w:hAnsi="Times New Roman"/>
          <w:sz w:val="24"/>
        </w:rPr>
        <w:t>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применять педагогически обоснованные и обеспечивающие высокое качество образования формы, </w:t>
      </w:r>
      <w:r>
        <w:rPr>
          <w:rFonts w:ascii="Times New Roman" w:hAnsi="Times New Roman"/>
          <w:sz w:val="24"/>
        </w:rPr>
        <w:t>методы обучения и воспитания;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</w:t>
      </w:r>
      <w:r>
        <w:rPr>
          <w:rFonts w:ascii="Times New Roman" w:hAnsi="Times New Roman"/>
          <w:sz w:val="24"/>
        </w:rPr>
        <w:t>еобходимости с медицинскими организациями;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систематически повышать свой профессиональный уровень;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проходить в соответствии с трудовым</w:t>
      </w:r>
      <w:r>
        <w:rPr>
          <w:rFonts w:ascii="Times New Roman" w:hAnsi="Times New Roman"/>
          <w:sz w:val="24"/>
        </w:rPr>
        <w:t xml:space="preserve">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проходить в установленном законодательством Российской Федерации порядке обучение и пр</w:t>
      </w:r>
      <w:r>
        <w:rPr>
          <w:rFonts w:ascii="Times New Roman" w:hAnsi="Times New Roman"/>
          <w:sz w:val="24"/>
        </w:rPr>
        <w:t>оверку знаний и навыков в области охраны труда;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устав ДОО;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правовые, нравственные и этические нормы, требования профессиональной этики.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общепедагогической функции «обучение» воспитатель обязан: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</w:t>
      </w:r>
      <w:r>
        <w:rPr>
          <w:rFonts w:ascii="Times New Roman" w:hAnsi="Times New Roman"/>
          <w:sz w:val="24"/>
        </w:rPr>
        <w:t>ональную деятельность в соответствии с требованиями федеральных государственных образовательных стандартов;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 участвовать в разработке и реализации программы развития образовательной организации в целях создания безопасной и комфортной образовательной сре</w:t>
      </w:r>
      <w:r>
        <w:rPr>
          <w:rFonts w:ascii="Times New Roman" w:hAnsi="Times New Roman"/>
          <w:sz w:val="24"/>
        </w:rPr>
        <w:t>ды;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организовывать, осуществление контроля и оценки текущих и итоговых результатов освоения основной образовательной программы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формировать навыки, связанные с информационно-коммуникационными технологиями);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формировать мотивации к обу</w:t>
      </w:r>
      <w:r>
        <w:rPr>
          <w:rFonts w:ascii="Times New Roman" w:hAnsi="Times New Roman"/>
          <w:sz w:val="24"/>
        </w:rPr>
        <w:t>чению.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трудовой функции «воспитательная деятельность» воспитатель обязан: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регулировать поведение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для обеспечения безопасной образовательной среды;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реализовывать современные, в том числе интерактивные, формы и методы воспитате</w:t>
      </w:r>
      <w:r>
        <w:rPr>
          <w:rFonts w:ascii="Times New Roman" w:hAnsi="Times New Roman"/>
          <w:sz w:val="24"/>
        </w:rPr>
        <w:t>льной работы, используя их на занятии;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определять и принимать четкие правила поведения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соответствии с уставом обр</w:t>
      </w:r>
      <w:r>
        <w:rPr>
          <w:rFonts w:ascii="Times New Roman" w:hAnsi="Times New Roman"/>
          <w:sz w:val="24"/>
        </w:rPr>
        <w:t>азовательной организации и правилами внутреннего распорядка образовательной организации;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проектировать и реализовывать воспитательные программы;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реализовывать воспитательные возможности различных видов деятельности ребенка (игровой, трудовой, художеств</w:t>
      </w:r>
      <w:r>
        <w:rPr>
          <w:rFonts w:ascii="Times New Roman" w:hAnsi="Times New Roman"/>
          <w:sz w:val="24"/>
        </w:rPr>
        <w:t>енной и т. д.);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создавать, поддерживать уклад, атмосферу и традиции жизни образовательной организации;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</w:t>
      </w:r>
      <w:r>
        <w:rPr>
          <w:rFonts w:ascii="Times New Roman" w:hAnsi="Times New Roman"/>
          <w:sz w:val="24"/>
        </w:rPr>
        <w:t xml:space="preserve"> образа жизни;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толерантность и навыки поведения в изменяющейся поликультурной среде;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</w:t>
      </w:r>
      <w:r>
        <w:rPr>
          <w:rFonts w:ascii="Times New Roman" w:hAnsi="Times New Roman"/>
          <w:sz w:val="24"/>
        </w:rPr>
        <w:t>енка.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трудовой функции «развивающая деятельность» воспитатель обязан: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инструментарий и методы диагностики и оцен</w:t>
      </w:r>
      <w:r>
        <w:rPr>
          <w:rFonts w:ascii="Times New Roman" w:hAnsi="Times New Roman"/>
          <w:sz w:val="24"/>
        </w:rPr>
        <w:t>ки показателей уровня и динамики развития ребенка;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</w:t>
      </w:r>
      <w:r>
        <w:rPr>
          <w:rFonts w:ascii="Times New Roman" w:hAnsi="Times New Roman"/>
          <w:sz w:val="24"/>
        </w:rPr>
        <w:t>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</w:t>
      </w:r>
      <w:r>
        <w:rPr>
          <w:rFonts w:ascii="Times New Roman" w:hAnsi="Times New Roman"/>
          <w:sz w:val="24"/>
        </w:rPr>
        <w:t>и с зависимостью;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оказывать адресную помощь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взаимодействовать с другими специалистами в рамках психолого-медико-педагогического консилиума;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разрабатывать (совместно с другими специалистами) и реализовывать совместно с родителями (законны</w:t>
      </w:r>
      <w:r>
        <w:rPr>
          <w:rFonts w:ascii="Times New Roman" w:hAnsi="Times New Roman"/>
          <w:sz w:val="24"/>
        </w:rPr>
        <w:t>ми представителями) программы индивидуального развития ребенка;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осваивать и адекватно применять специальные технологии и методы, позволяющие проводить коррекционно-развивающую работу;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развивать у обучающихся познавательную активность, самостоятельность</w:t>
      </w:r>
      <w:r>
        <w:rPr>
          <w:rFonts w:ascii="Times New Roman" w:hAnsi="Times New Roman"/>
          <w:sz w:val="24"/>
        </w:rPr>
        <w:t>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систему регуляции поведения и деятельнос</w:t>
      </w:r>
      <w:r>
        <w:rPr>
          <w:rFonts w:ascii="Times New Roman" w:hAnsi="Times New Roman"/>
          <w:sz w:val="24"/>
        </w:rPr>
        <w:t xml:space="preserve">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 ведении педагогической деятельности по реализации программ дошкольного образования воспитатель должен: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участвовать в разработке основной общеобразовательной программы образовательной организации в соответствии с федеральным государств</w:t>
      </w:r>
      <w:r>
        <w:rPr>
          <w:rFonts w:ascii="Times New Roman" w:hAnsi="Times New Roman"/>
          <w:sz w:val="24"/>
        </w:rPr>
        <w:t>енным образовательным стандартом дошкольного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</w:t>
      </w:r>
      <w:r>
        <w:rPr>
          <w:rFonts w:ascii="Times New Roman" w:hAnsi="Times New Roman"/>
          <w:sz w:val="24"/>
        </w:rPr>
        <w:t>ребенка в период пребывания в образовательной организации;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</w:t>
      </w:r>
      <w:r>
        <w:rPr>
          <w:rFonts w:ascii="Times New Roman" w:hAnsi="Times New Roman"/>
          <w:sz w:val="24"/>
        </w:rPr>
        <w:t>зовательными программами;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участвовать в планировании и корректировке обр</w:t>
      </w:r>
      <w:r>
        <w:rPr>
          <w:rFonts w:ascii="Times New Roman" w:hAnsi="Times New Roman"/>
          <w:sz w:val="24"/>
        </w:rPr>
        <w:t>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реализовывать педагогические рекомендации специалистов (пси</w:t>
      </w:r>
      <w:r>
        <w:rPr>
          <w:rFonts w:ascii="Times New Roman" w:hAnsi="Times New Roman"/>
          <w:sz w:val="24"/>
        </w:rPr>
        <w:t>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профессионально значимые компетенции, необходимые для решения образовательных задач</w:t>
      </w:r>
      <w:r>
        <w:rPr>
          <w:rFonts w:ascii="Times New Roman" w:hAnsi="Times New Roman"/>
          <w:sz w:val="24"/>
        </w:rPr>
        <w:t xml:space="preserve"> развития детей раннего и дошкольного возраста с учетом возрастных и индивидуальных особенностей их развития;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психологическую готовность к школьному обучению;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создавать позитивный психологический климат в группе и условия для </w:t>
      </w:r>
      <w:r>
        <w:rPr>
          <w:rFonts w:ascii="Times New Roman" w:hAnsi="Times New Roman"/>
          <w:sz w:val="24"/>
        </w:rPr>
        <w:t>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организовывать виды деятельности, осуществ</w:t>
      </w:r>
      <w:r>
        <w:rPr>
          <w:rFonts w:ascii="Times New Roman" w:hAnsi="Times New Roman"/>
          <w:sz w:val="24"/>
        </w:rPr>
        <w:t xml:space="preserve">ляемые в раннем и дошкольном возрасте: предметной, познавательно-исследовательской, игры (ролевой, режиссерской, с правилом), продуктивной; 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конструировать, создавать широкие возможности для развития свободной игры детей, в том числе обеспечение игрового</w:t>
      </w:r>
      <w:r>
        <w:rPr>
          <w:rFonts w:ascii="Times New Roman" w:hAnsi="Times New Roman"/>
          <w:sz w:val="24"/>
        </w:rPr>
        <w:t xml:space="preserve"> времени и пространства;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активно использовать недирективную пом</w:t>
      </w:r>
      <w:r>
        <w:rPr>
          <w:rFonts w:ascii="Times New Roman" w:hAnsi="Times New Roman"/>
          <w:sz w:val="24"/>
        </w:rPr>
        <w:t>ощь и поддержку детской инициативы и самостоятельности в разных видах деятельности;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организации режима дня и воспитательно-образовательного процесса воспитатель обязан: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осуществлять ежедневный утренний прием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опрашивать родителей (иных законных представителей) о состоянии здоровья обучающихся;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организовывать пров</w:t>
      </w:r>
      <w:r>
        <w:rPr>
          <w:rFonts w:ascii="Times New Roman" w:hAnsi="Times New Roman"/>
          <w:sz w:val="24"/>
        </w:rPr>
        <w:t>едение термометрии при наличии соответствующих показаний (наличие катаральных явлений, явлений интоксикации);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изолировать </w:t>
      </w:r>
      <w:proofErr w:type="gramStart"/>
      <w:r>
        <w:rPr>
          <w:rFonts w:ascii="Times New Roman" w:hAnsi="Times New Roman"/>
          <w:sz w:val="24"/>
        </w:rPr>
        <w:t>заболевших</w:t>
      </w:r>
      <w:proofErr w:type="gramEnd"/>
      <w:r>
        <w:rPr>
          <w:rFonts w:ascii="Times New Roman" w:hAnsi="Times New Roman"/>
          <w:sz w:val="24"/>
        </w:rPr>
        <w:t xml:space="preserve"> в течение дня обучающихся от здоровых обучающихся;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организовывать прием пищи и дневной сон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Повар о</w:t>
      </w:r>
      <w:r>
        <w:rPr>
          <w:rFonts w:ascii="Times New Roman" w:hAnsi="Times New Roman"/>
          <w:sz w:val="24"/>
        </w:rPr>
        <w:t xml:space="preserve">беспечивает своевременное, в соответствии с режимом МБОУ,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</w:t>
      </w:r>
      <w:r>
        <w:rPr>
          <w:rFonts w:ascii="Times New Roman" w:hAnsi="Times New Roman"/>
          <w:sz w:val="24"/>
        </w:rPr>
        <w:lastRenderedPageBreak/>
        <w:t xml:space="preserve">пищи детям в соответствии с возрастной нормой. </w:t>
      </w:r>
      <w:proofErr w:type="gramStart"/>
      <w:r>
        <w:rPr>
          <w:rFonts w:ascii="Times New Roman" w:hAnsi="Times New Roman"/>
          <w:sz w:val="24"/>
        </w:rPr>
        <w:t>Обязан</w:t>
      </w:r>
      <w:proofErr w:type="gramEnd"/>
      <w:r>
        <w:rPr>
          <w:rFonts w:ascii="Times New Roman" w:hAnsi="Times New Roman"/>
          <w:sz w:val="24"/>
        </w:rPr>
        <w:t xml:space="preserve"> знать нормы питания, основные правила приготовления детского питания.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Помощники воспитателей (младшие воспитатели) отвечают за чистоту и своевременную уборку всего закрепленного за ним помещения, с</w:t>
      </w:r>
      <w:r>
        <w:rPr>
          <w:rFonts w:ascii="Times New Roman" w:hAnsi="Times New Roman"/>
          <w:sz w:val="24"/>
        </w:rPr>
        <w:t>трого выполняют санитарные правила, помогают воспитателям одевать и раздевать воспитанников, провожают детей на прогулку, убирают детские постели, приносят в группу пищу из кухни и помогают раздавать ее детям, убирают и моют посуду.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4.9. Конкретные обязанн</w:t>
      </w:r>
      <w:r>
        <w:rPr>
          <w:rFonts w:ascii="Times New Roman" w:hAnsi="Times New Roman"/>
          <w:sz w:val="24"/>
        </w:rPr>
        <w:t>ости работников определяются должностными инструкциями, разработанными с учетом условий работы в основном месте администрацией совместно с профсоюзным комитетом на основе квалификационных характеристик, настоящих правил и утвержденными заведующей МБОУ.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 xml:space="preserve"> Рабочее время и время отдыха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 детских садах  установлена пятидневная рабочая неделя, детский сад работает с 7.00 утра до 17.30 часов, при 10,5 часовом пребывании детей в ДОУ. Продолжительность рабочего времени для педагогического и обслуживающего п</w:t>
      </w:r>
      <w:r>
        <w:rPr>
          <w:rFonts w:ascii="Times New Roman" w:hAnsi="Times New Roman"/>
          <w:sz w:val="24"/>
        </w:rPr>
        <w:t>ерсонала определяется графиком работы, утвержденным директором</w:t>
      </w:r>
      <w:proofErr w:type="gramStart"/>
      <w:r>
        <w:rPr>
          <w:rFonts w:ascii="Times New Roman" w:hAnsi="Times New Roman"/>
          <w:sz w:val="24"/>
        </w:rPr>
        <w:t>,з</w:t>
      </w:r>
      <w:proofErr w:type="gramEnd"/>
      <w:r>
        <w:rPr>
          <w:rFonts w:ascii="Times New Roman" w:hAnsi="Times New Roman"/>
          <w:sz w:val="24"/>
        </w:rPr>
        <w:t>аведующим  по согласованию с ПК. График работы должен быть объявлен работнику под расписку.   Воспитателям и младшим воспитателям запрещается оставлять работу до конца рабочего дня.  Воспитате</w:t>
      </w:r>
      <w:r>
        <w:rPr>
          <w:rFonts w:ascii="Times New Roman" w:hAnsi="Times New Roman"/>
          <w:sz w:val="24"/>
        </w:rPr>
        <w:t>лям и другим работникам МБОУ, которые остались с детьми, запрещается оставлять детей без присмотра.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 5.2. 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</w:t>
      </w:r>
      <w:r>
        <w:rPr>
          <w:rFonts w:ascii="Times New Roman" w:hAnsi="Times New Roman"/>
          <w:sz w:val="24"/>
        </w:rPr>
        <w:t>навливается в соответствии с Трудовым кодексом РФ и иными правовыми актами РФ с учетом особенностей их труда.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Учебная нагрузка педагогического работника образовательного учреждения оговариваются в трудовом договоре.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5.3.1.  Трудовой договор в соотве</w:t>
      </w:r>
      <w:r>
        <w:rPr>
          <w:rFonts w:ascii="Times New Roman" w:hAnsi="Times New Roman"/>
          <w:sz w:val="24"/>
        </w:rPr>
        <w:t>тствии с ТК РФ  может быть заключен на условиях работы с учебной нагрузкой менее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 чем установлено за ставку заработной платы, в следующих случаях: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 по соглашению между работником и администрацией МБОУ;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 по просьбе беременной же</w:t>
      </w:r>
      <w:r>
        <w:rPr>
          <w:rFonts w:ascii="Times New Roman" w:hAnsi="Times New Roman"/>
          <w:sz w:val="24"/>
        </w:rPr>
        <w:t>нщины, одного из родителей (опекуна, попечителя), имеющего ребенка в возрасте до четырнадцати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Уменьшение учебной нагрузки</w:t>
      </w:r>
      <w:r>
        <w:rPr>
          <w:rFonts w:ascii="Times New Roman" w:hAnsi="Times New Roman"/>
          <w:sz w:val="24"/>
        </w:rPr>
        <w:t xml:space="preserve"> в таких случаях, следует рассматривать как изменение в организации производства и труда, в </w:t>
      </w:r>
      <w:proofErr w:type="gramStart"/>
      <w:r>
        <w:rPr>
          <w:rFonts w:ascii="Times New Roman" w:hAnsi="Times New Roman"/>
          <w:sz w:val="24"/>
        </w:rPr>
        <w:t>связи</w:t>
      </w:r>
      <w:proofErr w:type="gramEnd"/>
      <w:r>
        <w:rPr>
          <w:rFonts w:ascii="Times New Roman" w:hAnsi="Times New Roman"/>
          <w:sz w:val="24"/>
        </w:rPr>
        <w:t xml:space="preserve"> с чем допускается изменение существенных условий труда.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указанных изменениях работник должен быть поставлен в известность не позднее, чем за два месяца.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</w:t>
      </w:r>
      <w:r>
        <w:rPr>
          <w:rFonts w:ascii="Times New Roman" w:hAnsi="Times New Roman"/>
          <w:sz w:val="24"/>
        </w:rPr>
        <w:t>ли работник не согласен на продолжение работы в новых условиях, то трудовой договор прекращается в соответствии с ТК РФ.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5.3.2. Для изменения учебной нагрузки по инициативе администрации согласия работника не требуется в случаях: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временного перевода на </w:t>
      </w:r>
      <w:r>
        <w:rPr>
          <w:rFonts w:ascii="Times New Roman" w:hAnsi="Times New Roman"/>
          <w:sz w:val="24"/>
        </w:rPr>
        <w:t>другую работу в связи с производственной необходимостью (ТК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</w:t>
      </w:r>
      <w:r>
        <w:rPr>
          <w:rFonts w:ascii="Times New Roman" w:hAnsi="Times New Roman"/>
          <w:sz w:val="24"/>
        </w:rPr>
        <w:t>е одного календарного года);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простоя, когда работники могут переводиться с учетом их квалификации на другую работу в том же учреждении либо в другое учреждение, но в той же местности на срок до одного месяца;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восстановления на работе педагога, ранее </w:t>
      </w:r>
      <w:r>
        <w:rPr>
          <w:rFonts w:ascii="Times New Roman" w:hAnsi="Times New Roman"/>
          <w:sz w:val="24"/>
        </w:rPr>
        <w:t>выполнявшего эту учебную нагрузку;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5.4. Продолжительность рабочего дня обслуживающего персонала и рабочих определ</w:t>
      </w:r>
      <w:r>
        <w:rPr>
          <w:rFonts w:ascii="Times New Roman" w:hAnsi="Times New Roman"/>
          <w:sz w:val="24"/>
        </w:rPr>
        <w:t>яется графиком работы, составляемым с наблюдением установленной продолжительности рабочего времени за неделю или другой учетный период, и утверждается заведующим.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Работа в выходные и праздничные дни.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5.6.1. Работа в выходные и праздничные дни запрещена. Привлечение отдельных работников к работе в выходные и праздничные дни допускается в исключительных случаях, предусмотренных законодательством по письменному приказу заведующего.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в выходной день</w:t>
      </w:r>
      <w:r>
        <w:rPr>
          <w:rFonts w:ascii="Times New Roman" w:hAnsi="Times New Roman"/>
          <w:sz w:val="24"/>
        </w:rPr>
        <w:t xml:space="preserve"> компенсируется предоставлением другого дня отдыха или, по соглашению сторон, в денежной форме, но не менее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чем в двойном размере.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Дни отдыха за работу в выходные или праздничные дни предоставляются в порядке, предусмотренном действующим законодательством</w:t>
      </w:r>
      <w:r>
        <w:rPr>
          <w:rFonts w:ascii="Times New Roman" w:hAnsi="Times New Roman"/>
          <w:sz w:val="24"/>
        </w:rPr>
        <w:t>, или с согласия работника в каникулярное время, не совпадающее с очередным отпуском.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Директор школы и заведующий привлекают педагогических работников к дежурству по МБОУ. График дежурств утверждается директором школы, заведующим.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В каникулярное </w:t>
      </w:r>
      <w:r>
        <w:rPr>
          <w:rFonts w:ascii="Times New Roman" w:hAnsi="Times New Roman"/>
          <w:sz w:val="24"/>
        </w:rPr>
        <w:t>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 и др.), в пределах установленного им рабочего времени с сохранением установленной зара</w:t>
      </w:r>
      <w:r>
        <w:rPr>
          <w:rFonts w:ascii="Times New Roman" w:hAnsi="Times New Roman"/>
          <w:sz w:val="24"/>
        </w:rPr>
        <w:t>ботной платы.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работниками из числа учебно-вспомогательного и обслуживающего персонала в каникулярное время, не совпадающее с их отпуском, условия оплаты труда также сохраняются.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5.9. Очередность предоставления ежегодных оплачиваемых отпусков устанавлива</w:t>
      </w:r>
      <w:r>
        <w:rPr>
          <w:rFonts w:ascii="Times New Roman" w:hAnsi="Times New Roman"/>
          <w:sz w:val="24"/>
        </w:rPr>
        <w:t>ется администрацией с учетом обеспечения нормальной работы МБОУ и благоприятных условий для отдыха работников.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отпусков оформляется приказом директора и заведующего.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Замена отпуска денежной компенсацией допускается только при увольнении рабо</w:t>
      </w:r>
      <w:r>
        <w:rPr>
          <w:rFonts w:ascii="Times New Roman" w:hAnsi="Times New Roman"/>
          <w:sz w:val="24"/>
        </w:rPr>
        <w:t>тника.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5.10. Работникам МБОУ запрещается: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изменять по своему усмотрению расписание занятий и график работы;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отменять, изменять продолжительность занятий и перерывов между ними;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оставлять детей без присмотра;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курить в помещении и на территории детск</w:t>
      </w:r>
      <w:r>
        <w:rPr>
          <w:rFonts w:ascii="Times New Roman" w:hAnsi="Times New Roman"/>
          <w:sz w:val="24"/>
        </w:rPr>
        <w:t>ого сада;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распивать спиртные напитки в рабочее время;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разрешать пребывание посторонних лиц на рабочем месте без разрешения администрации МБОУ;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употреблять ненормативную лексику;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давать детям пищевые продукты, непредусмотренные меню;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отвлекать </w:t>
      </w:r>
      <w:r>
        <w:rPr>
          <w:rFonts w:ascii="Times New Roman" w:hAnsi="Times New Roman"/>
          <w:sz w:val="24"/>
        </w:rPr>
        <w:t>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созывать в рабочее время собрания, заседания и всякого рода совещания по обществен</w:t>
      </w:r>
      <w:r>
        <w:rPr>
          <w:rFonts w:ascii="Times New Roman" w:hAnsi="Times New Roman"/>
          <w:sz w:val="24"/>
        </w:rPr>
        <w:t>ным делам;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входить в группу после начала занятия. Таким правом в исключительных случаях пользуется заведующий и его заместители;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делать педагогическим работникам замечания по поводу их работы во время проведения занятий и в       присутствии воспитан</w:t>
      </w:r>
      <w:r>
        <w:rPr>
          <w:rFonts w:ascii="Times New Roman" w:hAnsi="Times New Roman"/>
          <w:sz w:val="24"/>
        </w:rPr>
        <w:t>ников;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носить вызывающую одежду короткие юбки (выше колен), узкие брюки; неприбранные волосы;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портить имущество МБОУ.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Меры поощрения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добросовестный труд, образцовое выполнение трудовых обязанностей, успехи в обучении и воспитании воспита</w:t>
      </w:r>
      <w:r>
        <w:rPr>
          <w:rFonts w:ascii="Times New Roman" w:hAnsi="Times New Roman"/>
          <w:sz w:val="24"/>
        </w:rPr>
        <w:t>нников, новаторство в труде и другие достижения в работе применяются следующие формы поощрения работника: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объявление благодарности;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выдача премии;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награждение ценным подарком;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награждение почетными грамотами.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 Поощрения объявляются в приказе, </w:t>
      </w:r>
      <w:r>
        <w:rPr>
          <w:rFonts w:ascii="Times New Roman" w:hAnsi="Times New Roman"/>
          <w:sz w:val="24"/>
        </w:rPr>
        <w:t>доводятся до сведения всего коллектива и заносятся в трудовую книжку.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 особые трудовые заслуги работники предоставляются в вышестоящие органы к поощрению, к награждению и присвоению почетных званий.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Трудовая дисциплина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 Работники обязаны п</w:t>
      </w:r>
      <w:r>
        <w:rPr>
          <w:rFonts w:ascii="Times New Roman" w:hAnsi="Times New Roman"/>
          <w:sz w:val="24"/>
        </w:rPr>
        <w:t>одчиняться администрации МБОУ, выполнять ее 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Работники, независимо от должностного положения, обязаны проявлять взаим</w:t>
      </w:r>
      <w:r>
        <w:rPr>
          <w:rFonts w:ascii="Times New Roman" w:hAnsi="Times New Roman"/>
          <w:sz w:val="24"/>
        </w:rPr>
        <w:t>ную вежливость, уважение, терпимость, соблюдать служебную дисциплину, профессиональную этику.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</w:t>
      </w:r>
      <w:r>
        <w:rPr>
          <w:rFonts w:ascii="Times New Roman" w:hAnsi="Times New Roman"/>
          <w:sz w:val="24"/>
        </w:rPr>
        <w:t>аботодатель имеет право применить следующие дисциплинарные взыскания (ТК РФ):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  замечание;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  выговор;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  увольнение по соответствующим основаниям из ТК РФ.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За каждый дисциплинарный проступок может быть применено только одно дисциплинарное взыс</w:t>
      </w:r>
      <w:r>
        <w:rPr>
          <w:rFonts w:ascii="Times New Roman" w:hAnsi="Times New Roman"/>
          <w:sz w:val="24"/>
        </w:rPr>
        <w:t>кание. (ТК РФ).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При возникновении трудовых споров интересы работников представляет совет трудового коллектива (ТК РФ).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Дисциплинарное взыскание должно быть наложено в пределах сроков, установленных действующим законодательством РФ.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7.6.1. Дисципл</w:t>
      </w:r>
      <w:r>
        <w:rPr>
          <w:rFonts w:ascii="Times New Roman" w:hAnsi="Times New Roman"/>
          <w:sz w:val="24"/>
        </w:rPr>
        <w:t>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Взыскание не может быть пр</w:t>
      </w:r>
      <w:r>
        <w:rPr>
          <w:rFonts w:ascii="Times New Roman" w:hAnsi="Times New Roman"/>
          <w:sz w:val="24"/>
        </w:rPr>
        <w:t>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7.6.2. В соответствии с Законом РФ "Об образовании" дисциплинарное расследование нарушений педагогическим работником норм проф</w:t>
      </w:r>
      <w:r>
        <w:rPr>
          <w:rFonts w:ascii="Times New Roman" w:hAnsi="Times New Roman"/>
          <w:sz w:val="24"/>
        </w:rPr>
        <w:t>ессионального поведения и (или) "Устава МБОУ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дисциплинарного расследования и принятые по его р</w:t>
      </w:r>
      <w:r>
        <w:rPr>
          <w:rFonts w:ascii="Times New Roman" w:hAnsi="Times New Roman"/>
          <w:sz w:val="24"/>
        </w:rPr>
        <w:t>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7.6.3. До примен</w:t>
      </w:r>
      <w:r>
        <w:rPr>
          <w:rFonts w:ascii="Times New Roman" w:hAnsi="Times New Roman"/>
          <w:sz w:val="24"/>
        </w:rPr>
        <w:t>ения дисциплинарного взыскания от нарушителя трудовой дисциплины должна быть затребована объяснительная в письменном виде. В случае отказа работника дать объяснение составляется акт. Отказ работника дать объяснение не является препятствием для применения д</w:t>
      </w:r>
      <w:r>
        <w:rPr>
          <w:rFonts w:ascii="Times New Roman" w:hAnsi="Times New Roman"/>
          <w:sz w:val="24"/>
        </w:rPr>
        <w:t>исциплинарного взыскания (ТК РФ).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</w:t>
      </w:r>
      <w:r>
        <w:rPr>
          <w:rFonts w:ascii="Times New Roman" w:hAnsi="Times New Roman"/>
          <w:sz w:val="24"/>
        </w:rPr>
        <w:t>вующий акт.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7.9. Мера дисциплинарного взыскания осуществляется с учетом тяжести совершенного проступка, обстоятельств, пр</w:t>
      </w:r>
      <w:r>
        <w:rPr>
          <w:rFonts w:ascii="Times New Roman" w:hAnsi="Times New Roman"/>
          <w:sz w:val="24"/>
        </w:rPr>
        <w:t>и которых он совершен, предшествующей работы и поведения.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7.10. В случае несогласия работника с наложенным на него дисциплинарным взысканием он вправе обратиться в инспекцию по труду.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7.11. Если в течение года со дня наложения дисциплинарного взыскания, р</w:t>
      </w:r>
      <w:r>
        <w:rPr>
          <w:rFonts w:ascii="Times New Roman" w:hAnsi="Times New Roman"/>
          <w:sz w:val="24"/>
        </w:rPr>
        <w:t>аботник не будет подвергнут новому дисциплинарному взысканию, то он считается не имеющим дисциплинарного взыскания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до истечения года со дня применения дисциплинарного взыскания имеет право снять его с работника по собственной инициативе, просьбе</w:t>
      </w:r>
      <w:r>
        <w:rPr>
          <w:rFonts w:ascii="Times New Roman" w:hAnsi="Times New Roman"/>
          <w:sz w:val="24"/>
        </w:rPr>
        <w:t xml:space="preserve"> самого работника, ходатайству его непосредственного руководителя или пр.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 Материальная ответственность сторон трудового договора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(работников и работодателя)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Работодатель или работник, причинивший ущерб другой стороне, возмещает этот ущерб в соотв</w:t>
      </w:r>
      <w:r>
        <w:rPr>
          <w:rFonts w:ascii="Times New Roman" w:hAnsi="Times New Roman"/>
          <w:sz w:val="24"/>
        </w:rPr>
        <w:t>етствии с ТК РФ и РТ и иными федеральными и республиканскими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</w:t>
      </w:r>
      <w:r>
        <w:rPr>
          <w:rFonts w:ascii="Times New Roman" w:hAnsi="Times New Roman"/>
          <w:sz w:val="24"/>
        </w:rPr>
        <w:t>и бездействия), если иное не предусмотрено ТК РФ или иными федеральными законами. Каждая из сторон трудового договора обязана доказать размер причиненного ей ущерба.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Правила внутреннего трудового распорядка полностью вывешиваются в МБДОУ в специально отве</w:t>
      </w:r>
      <w:r>
        <w:rPr>
          <w:rFonts w:ascii="Times New Roman" w:hAnsi="Times New Roman"/>
          <w:sz w:val="24"/>
        </w:rPr>
        <w:t>денном для информации месте.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Компенсационные выплаты по условиям проведения СОУТ</w:t>
      </w: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z w:val="24"/>
        </w:rPr>
        <w:t>Перечень</w:t>
      </w:r>
      <w:r>
        <w:rPr>
          <w:rFonts w:ascii="Times New Roman" w:hAnsi="Times New Roman"/>
          <w:spacing w:val="2"/>
          <w:sz w:val="24"/>
        </w:rPr>
        <w:t xml:space="preserve"> производств (работ) с тяжелыми и вредными условиями</w:t>
      </w: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 xml:space="preserve">труда, за работу в </w:t>
      </w:r>
      <w:proofErr w:type="gramStart"/>
      <w:r>
        <w:rPr>
          <w:rFonts w:ascii="Times New Roman" w:hAnsi="Times New Roman"/>
          <w:spacing w:val="2"/>
          <w:sz w:val="24"/>
        </w:rPr>
        <w:t>которых</w:t>
      </w:r>
      <w:proofErr w:type="gramEnd"/>
      <w:r>
        <w:rPr>
          <w:rFonts w:ascii="Times New Roman" w:hAnsi="Times New Roman"/>
          <w:spacing w:val="2"/>
          <w:sz w:val="24"/>
        </w:rPr>
        <w:t xml:space="preserve"> работники имеют право на доплаты за условия труда</w:t>
      </w: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5"/>
        <w:gridCol w:w="5014"/>
        <w:gridCol w:w="2877"/>
      </w:tblGrid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>/п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Рабочее место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по профессии и должности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Класс условий труда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Заведующий хозяйством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Уборщик производственных и служебных помещений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Повар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Повар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 Повар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9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Рабочий по комплексному обслуживанию и ремонту зданий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>Основание: Федеральный закон Российской Федерации от 28 декабря 2013г. №426-ФЗ «О специальной оценке условий труда», отчет о проведении специальной оценке условий труда от 17.02.2020 г.</w:t>
      </w: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Компенсационные выплаты в размере 4% от должностного оклада работникам, 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занятым</w:t>
      </w:r>
      <w:proofErr w:type="gramEnd"/>
      <w:r>
        <w:rPr>
          <w:rFonts w:ascii="Times New Roman" w:hAnsi="Times New Roman"/>
          <w:sz w:val="24"/>
        </w:rPr>
        <w:t xml:space="preserve"> на работах с вредными условиями труда в соответствии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классом (подклассом) условий труда 3.1.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5"/>
        <w:gridCol w:w="4643"/>
        <w:gridCol w:w="1757"/>
        <w:gridCol w:w="1944"/>
      </w:tblGrid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№</w:t>
            </w:r>
          </w:p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>/п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Рабочее место по профессии и должности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Класс условий труда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%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тарифной ставки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Младший воспитатель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Заведующий хозяйством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 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 Повар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Повар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Повар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  <w:tr w:rsidR="00862E11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Рабочий по комплексному обслуживанию и ремонту зданий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>Основание: Федеральный закон Российской Федерации от 28 декабря 2013г. №426-ФЗ «О специальной оценке условий труда», отчет о проведении специальной оценке условий труда от 17.02.2020 г.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z w:val="24"/>
        </w:rPr>
        <w:t>Перечень</w:t>
      </w:r>
      <w:r>
        <w:rPr>
          <w:rFonts w:ascii="Times New Roman" w:hAnsi="Times New Roman"/>
          <w:spacing w:val="2"/>
          <w:sz w:val="24"/>
        </w:rPr>
        <w:t xml:space="preserve"> работ, профессий и должностей с вредными условиями</w:t>
      </w: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 xml:space="preserve">труда, работа в </w:t>
      </w:r>
      <w:proofErr w:type="gramStart"/>
      <w:r>
        <w:rPr>
          <w:rFonts w:ascii="Times New Roman" w:hAnsi="Times New Roman"/>
          <w:spacing w:val="2"/>
          <w:sz w:val="24"/>
        </w:rPr>
        <w:t>которых</w:t>
      </w:r>
      <w:proofErr w:type="gramEnd"/>
      <w:r>
        <w:rPr>
          <w:rFonts w:ascii="Times New Roman" w:hAnsi="Times New Roman"/>
          <w:spacing w:val="2"/>
          <w:sz w:val="24"/>
        </w:rPr>
        <w:t xml:space="preserve"> дает право на дополнительный отпуск</w:t>
      </w: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>и сокращенный рабочий день</w:t>
      </w: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"/>
        <w:gridCol w:w="3480"/>
        <w:gridCol w:w="1198"/>
        <w:gridCol w:w="1843"/>
        <w:gridCol w:w="1843"/>
      </w:tblGrid>
      <w:tr w:rsidR="00862E1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862E1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</w:p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>/п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производств, цехов, профессий</w:t>
            </w:r>
            <w:r>
              <w:rPr>
                <w:rFonts w:ascii="Times New Roman" w:hAnsi="Times New Roman"/>
                <w:sz w:val="24"/>
              </w:rPr>
              <w:br/>
              <w:t>и должностей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 условий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br/>
              <w:t>тельность</w:t>
            </w:r>
            <w:r>
              <w:rPr>
                <w:rFonts w:ascii="Times New Roman" w:hAnsi="Times New Roman"/>
                <w:sz w:val="24"/>
              </w:rPr>
              <w:br/>
              <w:t>дополни-</w:t>
            </w:r>
            <w:r>
              <w:rPr>
                <w:rFonts w:ascii="Times New Roman" w:hAnsi="Times New Roman"/>
                <w:sz w:val="24"/>
              </w:rPr>
              <w:br/>
              <w:t>тельного</w:t>
            </w:r>
            <w:r>
              <w:rPr>
                <w:rFonts w:ascii="Times New Roman" w:hAnsi="Times New Roman"/>
                <w:sz w:val="24"/>
              </w:rPr>
              <w:br/>
              <w:t>отпуска</w:t>
            </w:r>
            <w:r>
              <w:rPr>
                <w:rFonts w:ascii="Times New Roman" w:hAnsi="Times New Roman"/>
                <w:sz w:val="24"/>
              </w:rPr>
              <w:br/>
              <w:t>(в рабо-</w:t>
            </w:r>
            <w:r>
              <w:rPr>
                <w:rFonts w:ascii="Times New Roman" w:hAnsi="Times New Roman"/>
                <w:sz w:val="24"/>
              </w:rPr>
              <w:br/>
              <w:t>чих днях)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br/>
              <w:t>тельность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сокращен-</w:t>
            </w:r>
            <w:r>
              <w:rPr>
                <w:rFonts w:ascii="Times New Roman" w:hAnsi="Times New Roman"/>
                <w:sz w:val="24"/>
              </w:rPr>
              <w:br/>
              <w:t>ногора-</w:t>
            </w:r>
            <w:r>
              <w:rPr>
                <w:rFonts w:ascii="Times New Roman" w:hAnsi="Times New Roman"/>
                <w:sz w:val="24"/>
              </w:rPr>
              <w:br/>
              <w:t>бочего</w:t>
            </w:r>
            <w:r>
              <w:rPr>
                <w:rFonts w:ascii="Times New Roman" w:hAnsi="Times New Roman"/>
                <w:sz w:val="24"/>
              </w:rPr>
              <w:br/>
              <w:t>дня</w:t>
            </w:r>
            <w:r>
              <w:rPr>
                <w:rFonts w:ascii="Times New Roman" w:hAnsi="Times New Roman"/>
                <w:sz w:val="24"/>
              </w:rPr>
              <w:br/>
              <w:t>(в часах)</w:t>
            </w:r>
          </w:p>
        </w:tc>
      </w:tr>
      <w:tr w:rsidR="00862E1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Повар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0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pacing w:val="2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>Основание: Федеральный закон Российской Федерации от 28 декабря 2013г. №426-ФЗ «О специальной оценке условий труда», отчет о проведении специальной оценке условий труда от 17.02.2020 г.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ПОЛОЖЕНИЕоб оплате труда работников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бюджетного общеобразовательного учреждения «Олуязская средняя школа им. Г.Х. Хабибрахманова» Кукморского муниципального района Республики Татарстан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Общие положения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Положение об опла</w:t>
      </w:r>
      <w:r>
        <w:rPr>
          <w:rFonts w:ascii="Times New Roman" w:hAnsi="Times New Roman"/>
          <w:sz w:val="24"/>
        </w:rPr>
        <w:t>те труда работников (далее - Положение) разработано для муниципального бюджетного общеобразовательного учреждения «Олуязская  средняя школа им. Г.Х. Хабибрахманова» Кукморского муниципального района Республики Татарстан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(далее – Учреждение),  Письмом Мино</w:t>
      </w:r>
      <w:r>
        <w:rPr>
          <w:rFonts w:ascii="Times New Roman" w:hAnsi="Times New Roman"/>
          <w:sz w:val="24"/>
        </w:rPr>
        <w:t xml:space="preserve">брнауки России №АП-1073/02 от 20.06.2013 г.  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(в ред. Постановлений КМ РТ от 08.10.2010 </w:t>
      </w:r>
      <w:hyperlink r:id="rId14" w:history="1">
        <w:r>
          <w:rPr>
            <w:rFonts w:ascii="Times New Roman" w:hAnsi="Times New Roman"/>
            <w:color w:val="0000FF"/>
            <w:sz w:val="24"/>
          </w:rPr>
          <w:t>N 790</w:t>
        </w:r>
      </w:hyperlink>
      <w:r>
        <w:rPr>
          <w:rFonts w:ascii="Times New Roman" w:hAnsi="Times New Roman"/>
          <w:sz w:val="24"/>
        </w:rPr>
        <w:t>,</w:t>
      </w:r>
      <w:proofErr w:type="gramEnd"/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03.12.2010 </w:t>
      </w:r>
      <w:hyperlink r:id="rId15" w:history="1">
        <w:r>
          <w:rPr>
            <w:rFonts w:ascii="Times New Roman" w:hAnsi="Times New Roman"/>
            <w:color w:val="0000FF"/>
            <w:sz w:val="24"/>
          </w:rPr>
          <w:t>N 987</w:t>
        </w:r>
      </w:hyperlink>
      <w:r>
        <w:rPr>
          <w:rFonts w:ascii="Times New Roman" w:hAnsi="Times New Roman"/>
          <w:sz w:val="24"/>
        </w:rPr>
        <w:t xml:space="preserve">, от 30.12.2010 </w:t>
      </w:r>
      <w:hyperlink r:id="rId16" w:history="1">
        <w:r>
          <w:rPr>
            <w:rFonts w:ascii="Times New Roman" w:hAnsi="Times New Roman"/>
            <w:color w:val="0000FF"/>
            <w:sz w:val="24"/>
          </w:rPr>
          <w:t>N 1175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28.04.2011 </w:t>
      </w:r>
      <w:hyperlink r:id="rId17" w:history="1">
        <w:r>
          <w:rPr>
            <w:rFonts w:ascii="Times New Roman" w:hAnsi="Times New Roman"/>
            <w:color w:val="0000FF"/>
            <w:sz w:val="24"/>
          </w:rPr>
          <w:t>N 347</w:t>
        </w:r>
      </w:hyperlink>
      <w:r>
        <w:rPr>
          <w:rFonts w:ascii="Times New Roman" w:hAnsi="Times New Roman"/>
          <w:sz w:val="24"/>
        </w:rPr>
        <w:t xml:space="preserve">, от 30.04.2011 </w:t>
      </w:r>
      <w:hyperlink r:id="rId18" w:history="1">
        <w:r>
          <w:rPr>
            <w:rFonts w:ascii="Times New Roman" w:hAnsi="Times New Roman"/>
            <w:color w:val="0000FF"/>
            <w:sz w:val="24"/>
          </w:rPr>
          <w:t>N 356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19.08.2011 </w:t>
      </w:r>
      <w:hyperlink r:id="rId19" w:history="1">
        <w:r>
          <w:rPr>
            <w:rFonts w:ascii="Times New Roman" w:hAnsi="Times New Roman"/>
            <w:color w:val="0000FF"/>
            <w:sz w:val="24"/>
          </w:rPr>
          <w:t>N 688</w:t>
        </w:r>
      </w:hyperlink>
      <w:r>
        <w:rPr>
          <w:rFonts w:ascii="Times New Roman" w:hAnsi="Times New Roman"/>
          <w:sz w:val="24"/>
        </w:rPr>
        <w:t>, от 19.09.2011</w:t>
      </w:r>
      <w:r>
        <w:rPr>
          <w:rFonts w:ascii="Times New Roman" w:hAnsi="Times New Roman"/>
          <w:sz w:val="24"/>
        </w:rPr>
        <w:t xml:space="preserve"> </w:t>
      </w:r>
      <w:hyperlink r:id="rId20" w:history="1">
        <w:r>
          <w:rPr>
            <w:rFonts w:ascii="Times New Roman" w:hAnsi="Times New Roman"/>
            <w:color w:val="0000FF"/>
            <w:sz w:val="24"/>
          </w:rPr>
          <w:t>N 778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01.06.2012 </w:t>
      </w:r>
      <w:hyperlink r:id="rId21" w:history="1">
        <w:r>
          <w:rPr>
            <w:rFonts w:ascii="Times New Roman" w:hAnsi="Times New Roman"/>
            <w:color w:val="0000FF"/>
            <w:sz w:val="24"/>
          </w:rPr>
          <w:t>N 464</w:t>
        </w:r>
      </w:hyperlink>
      <w:r>
        <w:rPr>
          <w:rFonts w:ascii="Times New Roman" w:hAnsi="Times New Roman"/>
          <w:sz w:val="24"/>
        </w:rPr>
        <w:t xml:space="preserve">, от 31.10.2012 </w:t>
      </w:r>
      <w:hyperlink r:id="rId22" w:history="1">
        <w:r>
          <w:rPr>
            <w:rFonts w:ascii="Times New Roman" w:hAnsi="Times New Roman"/>
            <w:color w:val="0000FF"/>
            <w:sz w:val="24"/>
          </w:rPr>
          <w:t>N 932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31.12.2012 </w:t>
      </w:r>
      <w:hyperlink r:id="rId23" w:history="1">
        <w:r>
          <w:rPr>
            <w:rFonts w:ascii="Times New Roman" w:hAnsi="Times New Roman"/>
            <w:color w:val="0000FF"/>
            <w:sz w:val="24"/>
          </w:rPr>
          <w:t>N 1186</w:t>
        </w:r>
      </w:hyperlink>
      <w:r>
        <w:rPr>
          <w:rFonts w:ascii="Times New Roman" w:hAnsi="Times New Roman"/>
          <w:sz w:val="24"/>
        </w:rPr>
        <w:t xml:space="preserve">, от 30.01.2013 </w:t>
      </w:r>
      <w:hyperlink r:id="rId24" w:history="1">
        <w:r>
          <w:rPr>
            <w:rFonts w:ascii="Times New Roman" w:hAnsi="Times New Roman"/>
            <w:color w:val="0000FF"/>
            <w:sz w:val="24"/>
          </w:rPr>
          <w:t>N 50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29.04.2013 </w:t>
      </w:r>
      <w:hyperlink r:id="rId25" w:history="1">
        <w:r>
          <w:rPr>
            <w:rFonts w:ascii="Times New Roman" w:hAnsi="Times New Roman"/>
            <w:color w:val="0000FF"/>
            <w:sz w:val="24"/>
          </w:rPr>
          <w:t>N 298</w:t>
        </w:r>
      </w:hyperlink>
      <w:r>
        <w:rPr>
          <w:rFonts w:ascii="Times New Roman" w:hAnsi="Times New Roman"/>
          <w:sz w:val="24"/>
        </w:rPr>
        <w:t>, от 29.06.201</w:t>
      </w:r>
      <w:r>
        <w:rPr>
          <w:rFonts w:ascii="Times New Roman" w:hAnsi="Times New Roman"/>
          <w:sz w:val="24"/>
        </w:rPr>
        <w:t xml:space="preserve">3 </w:t>
      </w:r>
      <w:hyperlink r:id="rId26" w:history="1">
        <w:r>
          <w:rPr>
            <w:rFonts w:ascii="Times New Roman" w:hAnsi="Times New Roman"/>
            <w:color w:val="0000FF"/>
            <w:sz w:val="24"/>
          </w:rPr>
          <w:t>N 457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от 26.08.2013 </w:t>
      </w:r>
      <w:hyperlink r:id="rId27" w:history="1">
        <w:r>
          <w:rPr>
            <w:rFonts w:ascii="Times New Roman" w:hAnsi="Times New Roman"/>
            <w:color w:val="0000FF"/>
            <w:sz w:val="24"/>
          </w:rPr>
          <w:t>N 600</w:t>
        </w:r>
      </w:hyperlink>
      <w:r>
        <w:rPr>
          <w:rFonts w:ascii="Times New Roman" w:hAnsi="Times New Roman"/>
          <w:sz w:val="24"/>
        </w:rPr>
        <w:t xml:space="preserve">, от 31.12.2013 </w:t>
      </w:r>
      <w:hyperlink r:id="rId28" w:history="1">
        <w:r>
          <w:rPr>
            <w:rFonts w:ascii="Times New Roman" w:hAnsi="Times New Roman"/>
            <w:color w:val="0000FF"/>
            <w:sz w:val="24"/>
          </w:rPr>
          <w:t>N 1105</w:t>
        </w:r>
      </w:hyperlink>
      <w:r>
        <w:rPr>
          <w:rFonts w:ascii="Times New Roman" w:hAnsi="Times New Roman"/>
          <w:sz w:val="24"/>
        </w:rPr>
        <w:t>,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27.06.2014 </w:t>
      </w:r>
      <w:hyperlink r:id="rId29" w:history="1">
        <w:r>
          <w:rPr>
            <w:rFonts w:ascii="Times New Roman" w:hAnsi="Times New Roman"/>
            <w:color w:val="0000FF"/>
            <w:sz w:val="24"/>
          </w:rPr>
          <w:t>N 443</w:t>
        </w:r>
      </w:hyperlink>
      <w:r>
        <w:rPr>
          <w:rFonts w:ascii="Times New Roman" w:hAnsi="Times New Roman"/>
          <w:sz w:val="24"/>
        </w:rPr>
        <w:t xml:space="preserve">, от 29.10.2014 </w:t>
      </w:r>
      <w:hyperlink r:id="rId30" w:history="1">
        <w:r>
          <w:rPr>
            <w:rFonts w:ascii="Times New Roman" w:hAnsi="Times New Roman"/>
            <w:color w:val="0000FF"/>
            <w:sz w:val="24"/>
          </w:rPr>
          <w:t>N 791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4" w:name="Par86"/>
      <w:bookmarkEnd w:id="4"/>
      <w:r>
        <w:rPr>
          <w:rFonts w:ascii="Times New Roman" w:hAnsi="Times New Roman"/>
          <w:sz w:val="24"/>
        </w:rPr>
        <w:t>1. Общие положения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proofErr w:type="gramStart"/>
      <w:r>
        <w:rPr>
          <w:rFonts w:ascii="Times New Roman" w:hAnsi="Times New Roman"/>
          <w:sz w:val="24"/>
        </w:rPr>
        <w:t>Настоящее Положение об условиях оплаты труда работников профессиональных квалификационных групп должностей работников государственных образовательных организаций Республики Татарстан (далее - Положение) разработано в соответствии</w:t>
      </w:r>
      <w:r>
        <w:rPr>
          <w:rFonts w:ascii="Times New Roman" w:hAnsi="Times New Roman"/>
          <w:sz w:val="24"/>
        </w:rPr>
        <w:t xml:space="preserve"> с </w:t>
      </w:r>
      <w:hyperlink r:id="rId31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r>
        <w:rPr>
          <w:rFonts w:ascii="Times New Roman" w:hAnsi="Times New Roman"/>
          <w:sz w:val="24"/>
        </w:rPr>
        <w:t xml:space="preserve"> Кабинета Министров Республики Татарстан от 18.08.2008 N 592 "О введении новых систем оплаты труда работников государственных </w:t>
      </w:r>
      <w:r>
        <w:rPr>
          <w:rFonts w:ascii="Times New Roman" w:hAnsi="Times New Roman"/>
          <w:sz w:val="24"/>
        </w:rPr>
        <w:t>учреждений Республики Татарстан" и определяет порядок формирования окладов работников, условия и размеры выплат компенсационного и стимулирующего характера, а также критерии</w:t>
      </w:r>
      <w:proofErr w:type="gramEnd"/>
      <w:r>
        <w:rPr>
          <w:rFonts w:ascii="Times New Roman" w:hAnsi="Times New Roman"/>
          <w:sz w:val="24"/>
        </w:rPr>
        <w:t xml:space="preserve"> их установления.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27.06.2014 N 443)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В настоящем Положении используются следующие понятия и определения: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система оплаты труда - совокупность норм, определяющих условия и </w:t>
      </w:r>
      <w:r>
        <w:rPr>
          <w:rFonts w:ascii="Times New Roman" w:hAnsi="Times New Roman"/>
          <w:sz w:val="24"/>
        </w:rPr>
        <w:t>размеры оплаты труда работников организаций, включая размеры базовых окладов (базовых должностных окладов, базовых ставок заработной платы), окладов (должностных окладов, тарифных ставок), а также выплаты компенсационного и стимулирующего характера, устано</w:t>
      </w:r>
      <w:r>
        <w:rPr>
          <w:rFonts w:ascii="Times New Roman" w:hAnsi="Times New Roman"/>
          <w:sz w:val="24"/>
        </w:rPr>
        <w:t>вленных в соответствии с федеральным законодательством и иными нормативными правовыми актами Российской Федерации и Республики Татарстан;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базовый оклад (базовый должностной оклад), базовая ставка заработной платы - минимальный оклад (должностной оклад), ставка заработной платы работника организации, осуществляющего профессионал</w:t>
      </w:r>
      <w:r>
        <w:rPr>
          <w:rFonts w:ascii="Times New Roman" w:hAnsi="Times New Roman"/>
          <w:sz w:val="24"/>
        </w:rPr>
        <w:t xml:space="preserve">ьную деятельность по профессии рабочего или должности руководителя, специалиста, </w:t>
      </w:r>
      <w:proofErr w:type="gramStart"/>
      <w:r>
        <w:rPr>
          <w:rFonts w:ascii="Times New Roman" w:hAnsi="Times New Roman"/>
          <w:sz w:val="24"/>
        </w:rPr>
        <w:t>технического исполнителя</w:t>
      </w:r>
      <w:proofErr w:type="gramEnd"/>
      <w:r>
        <w:rPr>
          <w:rFonts w:ascii="Times New Roman" w:hAnsi="Times New Roman"/>
          <w:sz w:val="24"/>
        </w:rPr>
        <w:t>, входящей в соответствующую профессиональную квалификационную группу, без учета компенсационных, стимулирующих и социальных выплат;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оклад (должностной оклад) - фиксированный </w:t>
      </w:r>
      <w:proofErr w:type="gramStart"/>
      <w:r>
        <w:rPr>
          <w:rFonts w:ascii="Times New Roman" w:hAnsi="Times New Roman"/>
          <w:sz w:val="24"/>
        </w:rPr>
        <w:t>размер оплаты труда</w:t>
      </w:r>
      <w:proofErr w:type="gramEnd"/>
      <w:r>
        <w:rPr>
          <w:rFonts w:ascii="Times New Roman" w:hAnsi="Times New Roman"/>
          <w:sz w:val="24"/>
        </w:rPr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тарифная ставка - фиксированный </w:t>
      </w:r>
      <w:proofErr w:type="gramStart"/>
      <w:r>
        <w:rPr>
          <w:rFonts w:ascii="Times New Roman" w:hAnsi="Times New Roman"/>
          <w:sz w:val="24"/>
        </w:rPr>
        <w:t>размер оплаты труда</w:t>
      </w:r>
      <w:proofErr w:type="gramEnd"/>
      <w:r>
        <w:rPr>
          <w:rFonts w:ascii="Times New Roman" w:hAnsi="Times New Roman"/>
          <w:sz w:val="24"/>
        </w:rPr>
        <w:t xml:space="preserve"> работника за выполнение нормы труда о</w:t>
      </w:r>
      <w:r>
        <w:rPr>
          <w:rFonts w:ascii="Times New Roman" w:hAnsi="Times New Roman"/>
          <w:sz w:val="24"/>
        </w:rPr>
        <w:t>пределенной сложности (квалификации) за единицу времени без учета компенсационных, стимулирующих и социальных выплат;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заработная плата (оплата труда работника) - вознаграждение за труд в зависимости от квалификации работника, сложности, количества, качеств</w:t>
      </w:r>
      <w:r>
        <w:rPr>
          <w:rFonts w:ascii="Times New Roman" w:hAnsi="Times New Roman"/>
          <w:sz w:val="24"/>
        </w:rPr>
        <w:t>а и условий выполняемой работы, а также компенсационные и стимулирующие выплаты;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выплаты компенсационного характера - доплаты и надбавки компенсационного характера, в том числе за работу в условиях, отклоняющихся от нормальных, и иные выплаты компенсационн</w:t>
      </w:r>
      <w:r>
        <w:rPr>
          <w:rFonts w:ascii="Times New Roman" w:hAnsi="Times New Roman"/>
          <w:sz w:val="24"/>
        </w:rPr>
        <w:t>ого характера;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стимулирующего характера - доплаты и надбавки стимулирующего характера, премии и иные поощрительные выплаты;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социального характера - выплаты работникам, осуществляемые за счет экономии средств фонда оплаты труда, направленные</w:t>
      </w:r>
      <w:r>
        <w:rPr>
          <w:rFonts w:ascii="Times New Roman" w:hAnsi="Times New Roman"/>
          <w:sz w:val="24"/>
        </w:rPr>
        <w:t xml:space="preserve"> на их социальную поддержку, но не связанные с осуществлением ими трудовых функций.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Настоящее Положение применяется при определении размера нормативов финансовых затрат, применяемых при расчете субвенций местным бюджетам на реализацию основных общеобр</w:t>
      </w:r>
      <w:r>
        <w:rPr>
          <w:rFonts w:ascii="Times New Roman" w:hAnsi="Times New Roman"/>
          <w:sz w:val="24"/>
        </w:rPr>
        <w:t>азовательных программ в части финансирования расходов на оплату труда работников общеобразовательных организаций.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1.4. Заработная плата (оплата труда) работников профессиональных квалификационных </w:t>
      </w:r>
      <w:proofErr w:type="gramStart"/>
      <w:r>
        <w:rPr>
          <w:rFonts w:ascii="Times New Roman" w:hAnsi="Times New Roman"/>
          <w:sz w:val="24"/>
        </w:rPr>
        <w:t>групп должностей работников государственных образовательных организаций Республики</w:t>
      </w:r>
      <w:proofErr w:type="gramEnd"/>
      <w:r>
        <w:rPr>
          <w:rFonts w:ascii="Times New Roman" w:hAnsi="Times New Roman"/>
          <w:sz w:val="24"/>
        </w:rPr>
        <w:t xml:space="preserve"> Татарстан (далее - работников образования) опред</w:t>
      </w:r>
      <w:r>
        <w:rPr>
          <w:rFonts w:ascii="Times New Roman" w:hAnsi="Times New Roman"/>
          <w:sz w:val="24"/>
        </w:rPr>
        <w:t>еляется исходя из: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27.06.2014 N 443)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окладов (должностных окладов), ставок заработной платы</w:t>
      </w:r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 компенсационного характера;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 стимулирующего характера.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5" w:name="Par109"/>
      <w:bookmarkEnd w:id="5"/>
      <w:r>
        <w:rPr>
          <w:rFonts w:ascii="Times New Roman" w:hAnsi="Times New Roman"/>
          <w:sz w:val="24"/>
        </w:rPr>
        <w:t>2. Порядок формирования базовых окладов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работников образования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Размер базового оклада работников образования определяется как произведение тарифной ставки (оклада) первого разряда</w:t>
      </w:r>
      <w:r>
        <w:rPr>
          <w:rFonts w:ascii="Times New Roman" w:hAnsi="Times New Roman"/>
          <w:sz w:val="24"/>
        </w:rPr>
        <w:t xml:space="preserve">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Размер тарифной ставки (оклада) первого разряда четырехразрядно</w:t>
      </w:r>
      <w:r>
        <w:rPr>
          <w:rFonts w:ascii="Times New Roman" w:hAnsi="Times New Roman"/>
          <w:sz w:val="24"/>
        </w:rPr>
        <w:t>й тарифной сетки по оплате труда работников образования устанавливается Кабинетом Министров Республики Татарстан.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Базовые оклады (должностные оклады, ставки заработной платы) работников образования определяются на основе четырехразрядной тарифной сетк</w:t>
      </w:r>
      <w:r>
        <w:rPr>
          <w:rFonts w:ascii="Times New Roman" w:hAnsi="Times New Roman"/>
          <w:sz w:val="24"/>
        </w:rPr>
        <w:t xml:space="preserve">и по оплате труда работников образования </w:t>
      </w:r>
      <w:r>
        <w:rPr>
          <w:rFonts w:ascii="Times New Roman" w:hAnsi="Times New Roman"/>
          <w:color w:val="0000FF"/>
          <w:sz w:val="24"/>
        </w:rPr>
        <w:t>(таблица 1)</w:t>
      </w:r>
      <w:r>
        <w:rPr>
          <w:rFonts w:ascii="Times New Roman" w:hAnsi="Times New Roman"/>
          <w:sz w:val="24"/>
        </w:rPr>
        <w:t>. Четырехразрядная тарифная сетка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оплате труда работников образования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628"/>
        <w:gridCol w:w="1247"/>
        <w:gridCol w:w="1247"/>
        <w:gridCol w:w="1417"/>
        <w:gridCol w:w="1304"/>
      </w:tblGrid>
      <w:tr w:rsidR="00862E11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Разряды оплаты труда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62E11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Тарифные коэффициенты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Базовый оклад работника образования (за исключением педагогического работника, оклад которого определен </w:t>
      </w:r>
      <w:hyperlink w:anchor="Par144" w:history="1">
        <w:r>
          <w:rPr>
            <w:rFonts w:ascii="Times New Roman" w:hAnsi="Times New Roman"/>
            <w:color w:val="0000FF"/>
            <w:sz w:val="24"/>
          </w:rPr>
          <w:t>пунктом 2.5</w:t>
        </w:r>
      </w:hyperlink>
      <w:r>
        <w:rPr>
          <w:rFonts w:ascii="Times New Roman" w:hAnsi="Times New Roman"/>
          <w:sz w:val="24"/>
        </w:rPr>
        <w:t xml:space="preserve"> настоящего Положения) исчисляется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3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29.06.2013 N 457)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33525" cy="3333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8"/>
                    <a:srcRect/>
                    <a:stretch/>
                  </pic:blipFill>
                  <pic:spPr>
                    <a:xfrm>
                      <a:off x="0" y="0"/>
                      <a:ext cx="15335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(формула в ред. </w:t>
      </w:r>
      <w:hyperlink r:id="rId3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66700" cy="3238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0"/>
                    <a:srcRect/>
                    <a:stretch/>
                  </pic:blipFill>
                  <pic:spPr>
                    <a:xfrm>
                      <a:off x="0" y="0"/>
                      <a:ext cx="2667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(базовой ставки заработной платы) работника;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09550" cy="3048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1"/>
                    <a:srcRect/>
                    <a:stretch/>
                  </pic:blipFill>
                  <pic:spPr>
                    <a:xfrm>
                      <a:off x="0" y="0"/>
                      <a:ext cx="2095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тарифная ставка первого разряда четырехразрядной тарифной сетки по оплате труда работников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71475" cy="3333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2"/>
                    <a:srcRect/>
                    <a:stretch/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соответствующий межразрядный коэффициент четырехразрядной тарифной сетки по оплате труда работников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- компенсация на обеспечение книгоиздательской продукцией и периодическими изданиями должностей профессионально-квалификационной группы до</w:t>
      </w:r>
      <w:r>
        <w:rPr>
          <w:rFonts w:ascii="Times New Roman" w:hAnsi="Times New Roman"/>
          <w:sz w:val="24"/>
        </w:rPr>
        <w:t>лжностей педагогических работников первого - четвертого квалификационных уровней образовательных организаций в размере 100 рублей устанавливается пропорционально учебной нагрузке, но не более чем на одну ставку по основному месту работы.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(абзац введен </w:t>
      </w:r>
      <w:hyperlink r:id="rId43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6" w:name="Par144"/>
      <w:bookmarkEnd w:id="6"/>
      <w:r>
        <w:rPr>
          <w:rFonts w:ascii="Times New Roman" w:hAnsi="Times New Roman"/>
          <w:sz w:val="24"/>
        </w:rPr>
        <w:lastRenderedPageBreak/>
        <w:t>2.5. Базовый оклад педагогического работника общеобразовательных и дошкольных образо</w:t>
      </w:r>
      <w:r>
        <w:rPr>
          <w:rFonts w:ascii="Times New Roman" w:hAnsi="Times New Roman"/>
          <w:sz w:val="24"/>
        </w:rPr>
        <w:t>вательных организаций (кроме должностей профессионально-квалификационной группы должностей педагогических работников четвертого квалификационного уровня общеобразовательных организаций), организаций дополнительного образования художественно-эстетической, м</w:t>
      </w:r>
      <w:r>
        <w:rPr>
          <w:rFonts w:ascii="Times New Roman" w:hAnsi="Times New Roman"/>
          <w:sz w:val="24"/>
        </w:rPr>
        <w:t>ногопрофильной и спортивной направленности, профессиональных образовательных организаций и образовательных организаций для детей-сирот и детей, оставшихся без попечения родителей, исчисляется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4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27.06.2014 N 443)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971675" cy="3333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5"/>
                    <a:srcRect/>
                    <a:stretch/>
                  </pic:blipFill>
                  <pic:spPr>
                    <a:xfrm>
                      <a:off x="0" y="0"/>
                      <a:ext cx="19716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4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31.12.2013 N 1105)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71475" cy="33337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7"/>
                    <a:srcRect/>
                    <a:stretch/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повышающий коэффициент приоритета отрасли;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- компенсация на обеспечение книгоиздательской продукцией и периодическими изданиями в размере 100 рублей устанавливается пропорционально у</w:t>
      </w:r>
      <w:r>
        <w:rPr>
          <w:rFonts w:ascii="Times New Roman" w:hAnsi="Times New Roman"/>
          <w:sz w:val="24"/>
        </w:rPr>
        <w:t>чебной нагрузке, но не более чем на одну ставку по основному месту работы.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(абзац введен </w:t>
      </w:r>
      <w:hyperlink r:id="rId48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31.12.201</w:t>
      </w:r>
      <w:r>
        <w:rPr>
          <w:rFonts w:ascii="Times New Roman" w:hAnsi="Times New Roman"/>
          <w:sz w:val="24"/>
        </w:rPr>
        <w:t xml:space="preserve">3 N 1105; в ред. </w:t>
      </w:r>
      <w:hyperlink r:id="rId4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 xml:space="preserve"> 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 повышающего коэффициента приоритета отрасли применяется </w:t>
      </w:r>
      <w:r>
        <w:rPr>
          <w:rFonts w:ascii="Times New Roman" w:hAnsi="Times New Roman"/>
          <w:sz w:val="24"/>
        </w:rPr>
        <w:t>для расчета базового оклада педагогических работников дошкольных учреждений и педагогических работников общеобразовательных учреждений (кроме должностей профессионально-квалификационной группы должностей педагогических работников четвертого квалификационно</w:t>
      </w:r>
      <w:r>
        <w:rPr>
          <w:rFonts w:ascii="Times New Roman" w:hAnsi="Times New Roman"/>
          <w:sz w:val="24"/>
        </w:rPr>
        <w:t>го уровня общеобразовательных учреждений) и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5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26.08.2013 N 600)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</w:t>
      </w:r>
      <w:r>
        <w:rPr>
          <w:rFonts w:ascii="Times New Roman" w:hAnsi="Times New Roman"/>
          <w:sz w:val="24"/>
        </w:rPr>
        <w:t>меющих основное общее образование, среднее общее образование и среднее профессиональное образование по программам подготовки специалистов среднего звена по программам подготовки квалифицированных рабочих (служащих), - 1,000;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5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высшее образование - бакалавриат, - 1,223;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5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высшее образование - специалитет или магистратура, - 1,166.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5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54" w:history="1">
        <w:r w:rsidR="007A5E76"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 w:rsidR="007A5E76">
        <w:rPr>
          <w:rFonts w:ascii="Times New Roman" w:hAnsi="Times New Roman"/>
          <w:sz w:val="24"/>
        </w:rPr>
        <w:t>КМ</w:t>
      </w:r>
      <w:proofErr w:type="gramEnd"/>
      <w:r w:rsidR="007A5E76">
        <w:rPr>
          <w:rFonts w:ascii="Times New Roman" w:hAnsi="Times New Roman"/>
          <w:sz w:val="24"/>
        </w:rPr>
        <w:t xml:space="preserve"> РТ от 29.10.2014 N 791 в абзац 11 пункта 2.5 внесены изменения, действие которых </w:t>
      </w:r>
      <w:hyperlink r:id="rId55" w:history="1">
        <w:r w:rsidR="007A5E76">
          <w:rPr>
            <w:rFonts w:ascii="Times New Roman" w:hAnsi="Times New Roman"/>
            <w:color w:val="0000FF"/>
            <w:sz w:val="24"/>
          </w:rPr>
          <w:t>распространяется</w:t>
        </w:r>
      </w:hyperlink>
      <w:r w:rsidR="007A5E76">
        <w:rPr>
          <w:rFonts w:ascii="Times New Roman" w:hAnsi="Times New Roman"/>
          <w:sz w:val="24"/>
        </w:rPr>
        <w:t xml:space="preserve"> на правоотношения, возникшие с 1 сентября 2014 года.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 повышающего коэффициента приоритета отрасли применяется для расчета базового оклада педагогических работников профессиональных образовательных организаций и </w:t>
      </w:r>
      <w:r>
        <w:rPr>
          <w:rFonts w:ascii="Times New Roman" w:hAnsi="Times New Roman"/>
          <w:sz w:val="24"/>
        </w:rPr>
        <w:t>составляет 1,050, организаций дополнительного образования художественно-эстетической, многопрофильной и спортивной направленности и составляет 1,155.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5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57" w:history="1">
        <w:r w:rsidR="007A5E76"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 w:rsidR="007A5E76">
        <w:rPr>
          <w:rFonts w:ascii="Times New Roman" w:hAnsi="Times New Roman"/>
          <w:sz w:val="24"/>
        </w:rPr>
        <w:t>КМ</w:t>
      </w:r>
      <w:proofErr w:type="gramEnd"/>
      <w:r w:rsidR="007A5E76">
        <w:rPr>
          <w:rFonts w:ascii="Times New Roman" w:hAnsi="Times New Roman"/>
          <w:sz w:val="24"/>
        </w:rPr>
        <w:t xml:space="preserve"> РТ от 29.10.2014 N 791 в а</w:t>
      </w:r>
      <w:r w:rsidR="007A5E76">
        <w:rPr>
          <w:rFonts w:ascii="Times New Roman" w:hAnsi="Times New Roman"/>
          <w:sz w:val="24"/>
        </w:rPr>
        <w:t xml:space="preserve">бзац 12 пункта 2.5 внесены изменения, действие которых </w:t>
      </w:r>
      <w:hyperlink r:id="rId58" w:history="1">
        <w:r w:rsidR="007A5E76">
          <w:rPr>
            <w:rFonts w:ascii="Times New Roman" w:hAnsi="Times New Roman"/>
            <w:color w:val="0000FF"/>
            <w:sz w:val="24"/>
          </w:rPr>
          <w:t>распространяется</w:t>
        </w:r>
      </w:hyperlink>
      <w:r w:rsidR="007A5E76">
        <w:rPr>
          <w:rFonts w:ascii="Times New Roman" w:hAnsi="Times New Roman"/>
          <w:sz w:val="24"/>
        </w:rPr>
        <w:t xml:space="preserve"> на правоотношения, возникшие с 1 сентября 2014 го</w:t>
      </w:r>
      <w:r w:rsidR="007A5E76">
        <w:rPr>
          <w:rFonts w:ascii="Times New Roman" w:hAnsi="Times New Roman"/>
          <w:sz w:val="24"/>
        </w:rPr>
        <w:t>да.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Размер повышающего коэффициента приоритета отрасли применяется для расчета базового оклада педагогических работников образовательных организаций для детей-сирот и детей, оставшихся без попечения родителей, и составляет 1,210.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(абзац введен </w:t>
      </w:r>
      <w:hyperlink r:id="rId59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27.06.2014 N 443; в ред. </w:t>
      </w:r>
      <w:hyperlink r:id="rId6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 xml:space="preserve"> 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2.5 введен </w:t>
      </w:r>
      <w:hyperlink r:id="rId61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29.06.2013 N 457)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62" w:history="1">
        <w:r w:rsidR="007A5E76">
          <w:rPr>
            <w:rFonts w:ascii="Times New Roman" w:hAnsi="Times New Roman"/>
            <w:color w:val="0000FF"/>
            <w:sz w:val="24"/>
          </w:rPr>
          <w:t>2.6</w:t>
        </w:r>
      </w:hyperlink>
      <w:r w:rsidR="007A5E76">
        <w:rPr>
          <w:rFonts w:ascii="Times New Roman" w:hAnsi="Times New Roman"/>
          <w:sz w:val="24"/>
        </w:rPr>
        <w:t xml:space="preserve">. Разряд оплаты труда работников образования устанавливается согласно требованиям к уровню </w:t>
      </w:r>
      <w:r w:rsidR="007A5E76">
        <w:rPr>
          <w:rFonts w:ascii="Times New Roman" w:hAnsi="Times New Roman"/>
          <w:sz w:val="24"/>
        </w:rPr>
        <w:t xml:space="preserve">образования, необходимым для замещения соответствующей должности, в соответствии с </w:t>
      </w:r>
      <w:r w:rsidR="007A5E76">
        <w:rPr>
          <w:rFonts w:ascii="Times New Roman" w:hAnsi="Times New Roman"/>
          <w:color w:val="0000FF"/>
          <w:sz w:val="24"/>
        </w:rPr>
        <w:t>таблицей 2</w:t>
      </w:r>
      <w:r w:rsidR="007A5E76">
        <w:rPr>
          <w:rFonts w:ascii="Times New Roman" w:hAnsi="Times New Roman"/>
          <w:sz w:val="24"/>
        </w:rPr>
        <w:t>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Профессионально-квалификационная группа должностей руководителей структурных подразделений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907"/>
        <w:gridCol w:w="7427"/>
        <w:gridCol w:w="1304"/>
      </w:tblGrid>
      <w:tr w:rsidR="00862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должности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Диапазон разрядов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Первый </w:t>
            </w:r>
            <w:r>
              <w:rPr>
                <w:rFonts w:ascii="Times New Roman" w:hAnsi="Times New Roman"/>
                <w:sz w:val="24"/>
              </w:rPr>
              <w:t>квалификационный уровень</w:t>
            </w:r>
          </w:p>
        </w:tc>
      </w:tr>
      <w:tr w:rsidR="00862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</w:t>
            </w:r>
            <w:r>
              <w:rPr>
                <w:rFonts w:ascii="Times New Roman" w:hAnsi="Times New Roman"/>
                <w:sz w:val="24"/>
              </w:rPr>
              <w:t xml:space="preserve">реализующими общеобразовательную программу и образовательную программу дополнительного образования детей, организации, реализующей государственные полномочия по методическому и информационно-технологическому обеспечению образовательной деятельности (кроме </w:t>
            </w:r>
            <w:r>
              <w:rPr>
                <w:rFonts w:ascii="Times New Roman" w:hAnsi="Times New Roman"/>
                <w:sz w:val="24"/>
              </w:rPr>
              <w:t>должностей руководителей структурных подразделений, отнесенных ко второму квалификационному уровню)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3 - 4</w:t>
            </w:r>
          </w:p>
        </w:tc>
      </w:tr>
      <w:tr w:rsidR="00862E11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(в ред. </w:t>
            </w:r>
            <w:hyperlink r:id="rId63" w:history="1">
              <w:r>
                <w:rPr>
                  <w:rFonts w:ascii="Times New Roman" w:hAnsi="Times New Roman"/>
                  <w:color w:val="0000FF"/>
                  <w:sz w:val="24"/>
                </w:rPr>
                <w:t>Постановл</w:t>
              </w:r>
              <w:r>
                <w:rPr>
                  <w:rFonts w:ascii="Times New Roman" w:hAnsi="Times New Roman"/>
                  <w:color w:val="0000FF"/>
                  <w:sz w:val="24"/>
                </w:rPr>
                <w:t>ения</w:t>
              </w:r>
            </w:hyperlink>
            <w:proofErr w:type="gramStart"/>
            <w:r>
              <w:rPr>
                <w:rFonts w:ascii="Times New Roman" w:hAnsi="Times New Roman"/>
                <w:sz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РТ от 29.10.2014 N 791)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квалификационный уровень</w:t>
            </w:r>
          </w:p>
        </w:tc>
      </w:tr>
      <w:tr w:rsidR="00862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4.2.1.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Заведующий (начальник) обособленным структурным подразделением, реализующим образовательную программу и образовательную программу дополнительного образования детей, начальник </w:t>
            </w:r>
            <w:r>
              <w:rPr>
                <w:rFonts w:ascii="Times New Roman" w:hAnsi="Times New Roman"/>
                <w:sz w:val="24"/>
              </w:rPr>
              <w:t>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</w:t>
            </w:r>
            <w:r>
              <w:rPr>
                <w:rFonts w:ascii="Times New Roman" w:hAnsi="Times New Roman"/>
                <w:sz w:val="24"/>
              </w:rPr>
              <w:t>ждения (подразделения) начального и среднего профессионального образования (кроме должностей руководителей структурных подразделений, отнесенных к третьему квалификационному уровню)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3 - 4</w:t>
            </w:r>
          </w:p>
        </w:tc>
      </w:tr>
      <w:tr w:rsidR="00862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4.2.2.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мастер образовательного учреждения (подразделения) </w:t>
            </w:r>
            <w:r>
              <w:rPr>
                <w:rFonts w:ascii="Times New Roman" w:hAnsi="Times New Roman"/>
                <w:sz w:val="24"/>
              </w:rPr>
              <w:t>начального и (или) среднего профессионального образования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3 - 4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Третий квалификационный уровень</w:t>
            </w:r>
          </w:p>
        </w:tc>
      </w:tr>
      <w:tr w:rsidR="00862E11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4.2.3.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профессионального образования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3 - 4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7" w:name="Par355"/>
      <w:bookmarkEnd w:id="7"/>
      <w:r>
        <w:rPr>
          <w:rFonts w:ascii="Times New Roman" w:hAnsi="Times New Roman"/>
          <w:sz w:val="24"/>
        </w:rPr>
        <w:t>4. Норма часов за базовую ставку заработной плат</w:t>
      </w:r>
      <w:proofErr w:type="gramStart"/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базовый оклад) работников образования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6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932)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Норма часов педагогической </w:t>
      </w:r>
      <w:r>
        <w:rPr>
          <w:rFonts w:ascii="Times New Roman" w:hAnsi="Times New Roman"/>
          <w:sz w:val="24"/>
        </w:rPr>
        <w:t xml:space="preserve">(преподавательской) работы за ставку заработной платы либо продолжительность рабочего времени определена </w:t>
      </w:r>
      <w:hyperlink r:id="rId65" w:history="1">
        <w:r>
          <w:rPr>
            <w:rFonts w:ascii="Times New Roman" w:hAnsi="Times New Roman"/>
            <w:color w:val="0000FF"/>
            <w:sz w:val="24"/>
          </w:rPr>
          <w:t>Приказом</w:t>
        </w:r>
      </w:hyperlink>
      <w:r>
        <w:rPr>
          <w:rFonts w:ascii="Times New Roman" w:hAnsi="Times New Roman"/>
          <w:sz w:val="24"/>
        </w:rPr>
        <w:t xml:space="preserve"> Министерства образования и науки Ро</w:t>
      </w:r>
      <w:r>
        <w:rPr>
          <w:rFonts w:ascii="Times New Roman" w:hAnsi="Times New Roman"/>
          <w:sz w:val="24"/>
        </w:rPr>
        <w:t>ссийской Федерации от 24.12.2010 N 2075 "О продолжительности рабочего времени (норме часов педагогической работы за ставку заработной платы) педагогических работников".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proofErr w:type="gramStart"/>
      <w:r>
        <w:rPr>
          <w:rFonts w:ascii="Times New Roman" w:hAnsi="Times New Roman"/>
          <w:sz w:val="24"/>
        </w:rPr>
        <w:t>Продолжительность рабочего времени (норма часов педагогической работы за ставку за</w:t>
      </w:r>
      <w:r>
        <w:rPr>
          <w:rFonts w:ascii="Times New Roman" w:hAnsi="Times New Roman"/>
          <w:sz w:val="24"/>
        </w:rPr>
        <w:t>работной платы) для педагогических работников образовательных организаций устанавливается исходя из сокращенной продолжительности рабочего времени не более 36 часов в неделю, которая включает преподавательскую (учебную) работу, воспитательную, а также друг</w:t>
      </w:r>
      <w:r>
        <w:rPr>
          <w:rFonts w:ascii="Times New Roman" w:hAnsi="Times New Roman"/>
          <w:sz w:val="24"/>
        </w:rPr>
        <w:t>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организаций, утвержденными</w:t>
      </w:r>
      <w:proofErr w:type="gramEnd"/>
      <w:r>
        <w:rPr>
          <w:rFonts w:ascii="Times New Roman" w:hAnsi="Times New Roman"/>
          <w:sz w:val="24"/>
        </w:rPr>
        <w:t xml:space="preserve"> в установленном порядке.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 ре</w:t>
      </w:r>
      <w:r>
        <w:rPr>
          <w:rFonts w:ascii="Times New Roman" w:hAnsi="Times New Roman"/>
          <w:sz w:val="24"/>
        </w:rPr>
        <w:t xml:space="preserve">д. </w:t>
      </w:r>
      <w:hyperlink r:id="rId6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8" w:name="Par363"/>
      <w:bookmarkEnd w:id="8"/>
      <w:r>
        <w:rPr>
          <w:rFonts w:ascii="Times New Roman" w:hAnsi="Times New Roman"/>
          <w:sz w:val="24"/>
        </w:rPr>
        <w:t>4.3. Норма часов преподавательской работы за ставку заработной платы, являющая</w:t>
      </w:r>
      <w:r>
        <w:rPr>
          <w:rFonts w:ascii="Times New Roman" w:hAnsi="Times New Roman"/>
          <w:sz w:val="24"/>
        </w:rPr>
        <w:t>ся нормируемой частью педагогической работы, установлена в объеме: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часов в неделю: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учителям 1 - 11 (12) классов общеобразовательных организаций (в том числе кадетских школ), общеобразовательных организаций, имеющих интернат (в том числе кадетских школ, </w:t>
      </w:r>
      <w:r>
        <w:rPr>
          <w:rFonts w:ascii="Times New Roman" w:hAnsi="Times New Roman"/>
          <w:sz w:val="24"/>
        </w:rPr>
        <w:t>имеющих интернат), образовательных организаций для детей-сирот и детей, оставшихся без попечения родителей, общеобразовательных организаций, санаторных образовательных организаций для детей, нуждающихся в длительном лечении, специальных учебно-воспитательн</w:t>
      </w:r>
      <w:r>
        <w:rPr>
          <w:rFonts w:ascii="Times New Roman" w:hAnsi="Times New Roman"/>
          <w:sz w:val="24"/>
        </w:rPr>
        <w:t>ых организаций открытого и закрытого типа, образовательных организаций для детей дошкольного и младшего школьного возраста</w:t>
      </w:r>
      <w:proofErr w:type="gramEnd"/>
      <w:r>
        <w:rPr>
          <w:rFonts w:ascii="Times New Roman" w:hAnsi="Times New Roman"/>
          <w:sz w:val="24"/>
        </w:rPr>
        <w:t>, образовательных организаций для детей, нуждающихся в психолого-педагогической и медико-социальной помощи, межшкольных учебных комбин</w:t>
      </w:r>
      <w:r>
        <w:rPr>
          <w:rFonts w:ascii="Times New Roman" w:hAnsi="Times New Roman"/>
          <w:sz w:val="24"/>
        </w:rPr>
        <w:t>атов, учебно-производственных мастерских;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6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преподавателям специальных дисц</w:t>
      </w:r>
      <w:r>
        <w:rPr>
          <w:rFonts w:ascii="Times New Roman" w:hAnsi="Times New Roman"/>
          <w:sz w:val="24"/>
        </w:rPr>
        <w:t>иплин 1 - 11 (12) классов музыкальных, художественных общеобразовательных организаций;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68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</w:t>
      </w:r>
      <w:r>
        <w:rPr>
          <w:rFonts w:ascii="Times New Roman" w:hAnsi="Times New Roman"/>
          <w:sz w:val="24"/>
        </w:rPr>
        <w:t>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преподавателям 3 - 5 классов школ общего музыкального, художественного, хореографического образования с 5-летним сроком обучения, 5 - 7 классов школ иску</w:t>
      </w:r>
      <w:proofErr w:type="gramStart"/>
      <w:r>
        <w:rPr>
          <w:rFonts w:ascii="Times New Roman" w:hAnsi="Times New Roman"/>
          <w:sz w:val="24"/>
        </w:rPr>
        <w:t>сств с 7-</w:t>
      </w:r>
      <w:proofErr w:type="gramEnd"/>
      <w:r>
        <w:rPr>
          <w:rFonts w:ascii="Times New Roman" w:hAnsi="Times New Roman"/>
          <w:sz w:val="24"/>
        </w:rPr>
        <w:t xml:space="preserve">летним сроком обучения (детских музыкальных, художественных, хореографических и </w:t>
      </w:r>
      <w:r>
        <w:rPr>
          <w:rFonts w:ascii="Times New Roman" w:hAnsi="Times New Roman"/>
          <w:sz w:val="24"/>
        </w:rPr>
        <w:t>других школ), 1 - 4 классов детских художественных школ и школ общего художественного образования с 4-летним сроком обучения;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педагогам дополнительного образования, старшим педагогам дополнительного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тренерам-преподавателям (старшим тренерам-пр</w:t>
      </w:r>
      <w:r>
        <w:rPr>
          <w:rFonts w:ascii="Times New Roman" w:hAnsi="Times New Roman"/>
          <w:sz w:val="24"/>
        </w:rPr>
        <w:t>еподавателям) организаций дополнительного образования спортивного профиля;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6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учителям иностранного языка дошкольных образовательных организаций;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</w:t>
      </w:r>
      <w:r>
        <w:rPr>
          <w:rFonts w:ascii="Times New Roman" w:hAnsi="Times New Roman"/>
          <w:sz w:val="24"/>
        </w:rPr>
        <w:t>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логопедам медицинских организаций и организаций, осуществляющих социальное обслуживание;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1" w:history="1">
        <w:r>
          <w:rPr>
            <w:rFonts w:ascii="Times New Roman" w:hAnsi="Times New Roman"/>
            <w:color w:val="0000FF"/>
            <w:sz w:val="24"/>
          </w:rPr>
          <w:t>Постано</w:t>
        </w:r>
        <w:r>
          <w:rPr>
            <w:rFonts w:ascii="Times New Roman" w:hAnsi="Times New Roman"/>
            <w:color w:val="0000FF"/>
            <w:sz w:val="24"/>
          </w:rPr>
          <w:t>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 часа в неделю - преподавателям 1 - 2 классов школ общего музыкального, художественного, хореографического образования с 5-летним сроком обучения, 1 - 4 классов детских музыкальных, художественных, хореографических шко</w:t>
      </w:r>
      <w:r>
        <w:rPr>
          <w:rFonts w:ascii="Times New Roman" w:hAnsi="Times New Roman"/>
          <w:sz w:val="24"/>
        </w:rPr>
        <w:t>л и школ иску</w:t>
      </w:r>
      <w:proofErr w:type="gramStart"/>
      <w:r>
        <w:rPr>
          <w:rFonts w:ascii="Times New Roman" w:hAnsi="Times New Roman"/>
          <w:sz w:val="24"/>
        </w:rPr>
        <w:t>сств с 7</w:t>
      </w:r>
      <w:proofErr w:type="gramEnd"/>
      <w:r>
        <w:rPr>
          <w:rFonts w:ascii="Times New Roman" w:hAnsi="Times New Roman"/>
          <w:sz w:val="24"/>
        </w:rPr>
        <w:t>-летним сроком обучения;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720 часов в год - преподавателям образовательных организаций, реализующих программы подготовки квалифицированных рабочих (служащих) и программы подготовки специалистов среднего звена по программам подготовки сп</w:t>
      </w:r>
      <w:r>
        <w:rPr>
          <w:rFonts w:ascii="Times New Roman" w:hAnsi="Times New Roman"/>
          <w:sz w:val="24"/>
        </w:rPr>
        <w:t>ециалистов среднего звена.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Выполнение педагогической работы </w:t>
      </w:r>
      <w:r>
        <w:rPr>
          <w:rFonts w:ascii="Times New Roman" w:hAnsi="Times New Roman"/>
          <w:sz w:val="24"/>
        </w:rPr>
        <w:t>педагогическими работниками, перечисленными в настоящем пункте, характеризуется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другой части педагогической работы педагогиче</w:t>
      </w:r>
      <w:r>
        <w:rPr>
          <w:rFonts w:ascii="Times New Roman" w:hAnsi="Times New Roman"/>
          <w:sz w:val="24"/>
        </w:rPr>
        <w:t>скими работниками, ведущими преподавательскую работу, осуществляется в течение рабочего времени, которое не конкретизировано по количеству часов.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Нормируемая часть рабочего времени работников, предусмотренных в настоящем пункте, определяется в астрономичес</w:t>
      </w:r>
      <w:r>
        <w:rPr>
          <w:rFonts w:ascii="Times New Roman" w:hAnsi="Times New Roman"/>
          <w:sz w:val="24"/>
        </w:rPr>
        <w:t xml:space="preserve">ких часах и включает проводимые уроки (учебные занятия) (далее - 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"динамический час" для учащихся 1 </w:t>
      </w:r>
      <w:r>
        <w:rPr>
          <w:rFonts w:ascii="Times New Roman" w:hAnsi="Times New Roman"/>
          <w:sz w:val="24"/>
        </w:rPr>
        <w:t>класса.</w:t>
      </w:r>
      <w:proofErr w:type="gramEnd"/>
      <w:r>
        <w:rPr>
          <w:rFonts w:ascii="Times New Roman" w:hAnsi="Times New Roman"/>
          <w:sz w:val="24"/>
        </w:rPr>
        <w:t xml:space="preserve">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Конкретная продолжительность учебных занятий, а также коротких перерыво</w:t>
      </w:r>
      <w:r>
        <w:rPr>
          <w:rFonts w:ascii="Times New Roman" w:hAnsi="Times New Roman"/>
          <w:sz w:val="24"/>
        </w:rPr>
        <w:t>в (перемен) между ними предусматривается уставом либо локальным актом образовательной организации с учетом соответствующих санитарно-эпидемиологических правил и нормативов, утвержденных в установленном порядке. Выполнение преподавательской работы регулируе</w:t>
      </w:r>
      <w:r>
        <w:rPr>
          <w:rFonts w:ascii="Times New Roman" w:hAnsi="Times New Roman"/>
          <w:sz w:val="24"/>
        </w:rPr>
        <w:t>тся расписанием учебных занятий.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7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9" w:name="Par385"/>
      <w:bookmarkEnd w:id="9"/>
      <w:r>
        <w:rPr>
          <w:rFonts w:ascii="Times New Roman" w:hAnsi="Times New Roman"/>
          <w:sz w:val="24"/>
        </w:rPr>
        <w:t>4.4. При проведении спаренных учебных за</w:t>
      </w:r>
      <w:r>
        <w:rPr>
          <w:rFonts w:ascii="Times New Roman" w:hAnsi="Times New Roman"/>
          <w:sz w:val="24"/>
        </w:rPr>
        <w:t>нятий неустановленные короткие перерывы (перемены) могут суммироваться и использоваться для выполнения другой педагогической работы в порядке, предусмотренном правилами внутреннего трудового распорядка образовательной организации.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7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 часов педагогической работы за ставку заработной платы других педагогических работников уста</w:t>
      </w:r>
      <w:r>
        <w:rPr>
          <w:rFonts w:ascii="Times New Roman" w:hAnsi="Times New Roman"/>
          <w:sz w:val="24"/>
        </w:rPr>
        <w:t>новлена в объеме: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часов в неделю - учителям-дефектологам, учителям-логопедам, логопедам;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 часа в неделю - музыкальным руководителям и концертмейстерам;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 часов в неделю - воспитателям, работающим непосредственно в группах с обучающимися (воспитанника</w:t>
      </w:r>
      <w:r>
        <w:rPr>
          <w:rFonts w:ascii="Times New Roman" w:hAnsi="Times New Roman"/>
          <w:sz w:val="24"/>
        </w:rPr>
        <w:t>ми, детьми), имеющими ограниченные возможности здоровья;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 часов в неделю: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инструкторам по физической культуре;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воспитателям в образовательных организациях, имеющих интернат, образовательных организациях для детей-сирот и детей, оставшихся без попечения р</w:t>
      </w:r>
      <w:r>
        <w:rPr>
          <w:rFonts w:ascii="Times New Roman" w:hAnsi="Times New Roman"/>
          <w:sz w:val="24"/>
        </w:rPr>
        <w:t>одителей, группах продленного дня, интернатах при общеобразовательных организациях (пришкольных интернатах), специальных учебно-воспитательных учреждений для обучающихся с девиантным поведением, дошкольных образовательных организациях (группах) для детей с</w:t>
      </w:r>
      <w:r>
        <w:rPr>
          <w:rFonts w:ascii="Times New Roman" w:hAnsi="Times New Roman"/>
          <w:sz w:val="24"/>
        </w:rPr>
        <w:t xml:space="preserve"> туберкулезной интоксикацией, медицинских организациях и организациях, осуществляющих социальное обслуживание;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5" w:history="1">
        <w:r>
          <w:rPr>
            <w:rFonts w:ascii="Times New Roman" w:hAnsi="Times New Roman"/>
            <w:color w:val="0000FF"/>
            <w:sz w:val="24"/>
          </w:rPr>
          <w:t>Поста</w:t>
        </w:r>
        <w:r>
          <w:rPr>
            <w:rFonts w:ascii="Times New Roman" w:hAnsi="Times New Roman"/>
            <w:color w:val="0000FF"/>
            <w:sz w:val="24"/>
          </w:rPr>
          <w:t>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36 часов в неделю - воспитателям в дошкольных образовательных организациях, дошкольных группах общеобразовательных организаций и образовательных организаций для детей дошкольного и младшего школьного возраста, в органи</w:t>
      </w:r>
      <w:r>
        <w:rPr>
          <w:rFonts w:ascii="Times New Roman" w:hAnsi="Times New Roman"/>
          <w:sz w:val="24"/>
        </w:rPr>
        <w:t>зациях дополнительного образования, в общежитиях образовательных организаций, реализующих программы подготовки квалифицированных рабочих (служащих) и программы подготовки специалистов среднего звена по программам подготовки специалистов среднего звена, ины</w:t>
      </w:r>
      <w:r>
        <w:rPr>
          <w:rFonts w:ascii="Times New Roman" w:hAnsi="Times New Roman"/>
          <w:sz w:val="24"/>
        </w:rPr>
        <w:t>х организациях и организациях.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0" w:name="Par397"/>
      <w:bookmarkEnd w:id="10"/>
      <w:r>
        <w:rPr>
          <w:rFonts w:ascii="Times New Roman" w:hAnsi="Times New Roman"/>
          <w:sz w:val="24"/>
        </w:rPr>
        <w:lastRenderedPageBreak/>
        <w:t>4.5. Педагогическим и учебно-воспитательны</w:t>
      </w:r>
      <w:r>
        <w:rPr>
          <w:rFonts w:ascii="Times New Roman" w:hAnsi="Times New Roman"/>
          <w:sz w:val="24"/>
        </w:rPr>
        <w:t xml:space="preserve">м работникам, не предусмотренным в </w:t>
      </w:r>
      <w:hyperlink w:anchor="Par363" w:history="1">
        <w:r>
          <w:rPr>
            <w:rFonts w:ascii="Times New Roman" w:hAnsi="Times New Roman"/>
            <w:color w:val="0000FF"/>
            <w:sz w:val="24"/>
          </w:rPr>
          <w:t>пунктах 4.3</w:t>
        </w:r>
      </w:hyperlink>
      <w:r>
        <w:rPr>
          <w:rFonts w:ascii="Times New Roman" w:hAnsi="Times New Roman"/>
          <w:sz w:val="24"/>
        </w:rPr>
        <w:t xml:space="preserve"> и </w:t>
      </w:r>
      <w:hyperlink w:anchor="Par385" w:history="1">
        <w:r>
          <w:rPr>
            <w:rFonts w:ascii="Times New Roman" w:hAnsi="Times New Roman"/>
            <w:color w:val="0000FF"/>
            <w:sz w:val="24"/>
          </w:rPr>
          <w:t>4.4</w:t>
        </w:r>
      </w:hyperlink>
      <w:r>
        <w:rPr>
          <w:rFonts w:ascii="Times New Roman" w:hAnsi="Times New Roman"/>
          <w:sz w:val="24"/>
        </w:rPr>
        <w:t xml:space="preserve"> настоящего Положения, выплачиваются должностные оклады при следующей продолжительности рабочего времени: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 часов в неделю - старшим воспитателям образоват</w:t>
      </w:r>
      <w:r>
        <w:rPr>
          <w:rFonts w:ascii="Times New Roman" w:hAnsi="Times New Roman"/>
          <w:sz w:val="24"/>
        </w:rPr>
        <w:t>ельных организаций (кроме дошкольных образовательных организаций и организаций дополнительного образования);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7" w:history="1">
        <w:r>
          <w:rPr>
            <w:rFonts w:ascii="Times New Roman" w:hAnsi="Times New Roman"/>
            <w:color w:val="0000FF"/>
            <w:sz w:val="24"/>
          </w:rPr>
          <w:t>Постано</w:t>
        </w:r>
        <w:r>
          <w:rPr>
            <w:rFonts w:ascii="Times New Roman" w:hAnsi="Times New Roman"/>
            <w:color w:val="0000FF"/>
            <w:sz w:val="24"/>
          </w:rPr>
          <w:t>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36 часов в неделю: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работникам из числа профессорско-преподавательского состава образовательных организаций высшего образования и образовательных организаций дополнительного профессионального образования (повышения </w:t>
      </w:r>
      <w:r>
        <w:rPr>
          <w:rFonts w:ascii="Times New Roman" w:hAnsi="Times New Roman"/>
          <w:sz w:val="24"/>
        </w:rPr>
        <w:t>квалификации) специалистов;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8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старшим воспитателям дошкольных образовательн</w:t>
      </w:r>
      <w:r>
        <w:rPr>
          <w:rFonts w:ascii="Times New Roman" w:hAnsi="Times New Roman"/>
          <w:sz w:val="24"/>
        </w:rPr>
        <w:t>ых организаций, организаций дополнительного образования и домов ребенка;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7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педагогам-психологам, социальным педагогам, педагогам-организаторам, мастерам производственного обучения, старшим вожатым, инструкторам по труду;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методистам, старшим методистам образовательных организаций;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тьюторам образовательных организаций (за исключением тьюторов, занятых в сфере высшего и до</w:t>
      </w:r>
      <w:r>
        <w:rPr>
          <w:rFonts w:ascii="Times New Roman" w:hAnsi="Times New Roman"/>
          <w:sz w:val="24"/>
        </w:rPr>
        <w:t>полнительного профессионального образования);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руководителям физического в</w:t>
      </w:r>
      <w:r>
        <w:rPr>
          <w:rFonts w:ascii="Times New Roman" w:hAnsi="Times New Roman"/>
          <w:sz w:val="24"/>
        </w:rPr>
        <w:t>оспитания образовательных организаций, реализующих программы подготовки квалифицированных рабочих (служащих) и программы подготовки специалистов среднего звена по программам подготовки специалистов среднего звена;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преподавателям-организаторам (основ безопасности жизнедеятельности, допризывной подготовки);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инструкторам-методиста</w:t>
      </w:r>
      <w:r>
        <w:rPr>
          <w:rFonts w:ascii="Times New Roman" w:hAnsi="Times New Roman"/>
          <w:sz w:val="24"/>
        </w:rPr>
        <w:t>м, старшим инструкторам-методистам организаций дополнительного образования спортивного профиля.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>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Должностные оклады других работников, не перечисленных в </w:t>
      </w:r>
      <w:hyperlink w:anchor="Par363" w:history="1">
        <w:r>
          <w:rPr>
            <w:rFonts w:ascii="Times New Roman" w:hAnsi="Times New Roman"/>
            <w:color w:val="0000FF"/>
            <w:sz w:val="24"/>
          </w:rPr>
          <w:t>пунктах 4.3</w:t>
        </w:r>
      </w:hyperlink>
      <w:r>
        <w:rPr>
          <w:rFonts w:ascii="Times New Roman" w:hAnsi="Times New Roman"/>
          <w:sz w:val="24"/>
        </w:rPr>
        <w:t xml:space="preserve"> - </w:t>
      </w:r>
      <w:hyperlink w:anchor="Par397" w:history="1">
        <w:r>
          <w:rPr>
            <w:rFonts w:ascii="Times New Roman" w:hAnsi="Times New Roman"/>
            <w:color w:val="0000FF"/>
            <w:sz w:val="24"/>
          </w:rPr>
          <w:t>4.5</w:t>
        </w:r>
      </w:hyperlink>
      <w:r>
        <w:rPr>
          <w:rFonts w:ascii="Times New Roman" w:hAnsi="Times New Roman"/>
          <w:sz w:val="24"/>
        </w:rPr>
        <w:t xml:space="preserve"> настоящего Положения, в том числе руководителей образовательных организаций, их заместителей и руководите</w:t>
      </w:r>
      <w:r>
        <w:rPr>
          <w:rFonts w:ascii="Times New Roman" w:hAnsi="Times New Roman"/>
          <w:sz w:val="24"/>
        </w:rPr>
        <w:t>лей структурных подразделений, выплачиваются за работу при 40-часовой рабочей неделе.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8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</w:t>
      </w:r>
      <w:r>
        <w:rPr>
          <w:rFonts w:ascii="Times New Roman" w:hAnsi="Times New Roman"/>
          <w:sz w:val="24"/>
        </w:rPr>
        <w:t>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Должностные оклады перечисленным ниже работникам выплачиваются с учетом ведения ими преподавательской (педагогической) работы в объеме: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360 часов в год - руководителям физического воспитания, преподавателям-организаторам (основ безопаснос</w:t>
      </w:r>
      <w:r>
        <w:rPr>
          <w:rFonts w:ascii="Times New Roman" w:hAnsi="Times New Roman"/>
          <w:sz w:val="24"/>
        </w:rPr>
        <w:t>ти жизнедеятельности, допризывной подготовки);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10 часов в неделю - директорам начальных общеобразовательных организаций с количеством обучающихся до 50 человек (кроме начальных общеобразовательных школ, закрепленных для прохождения педагогической практики </w:t>
      </w:r>
      <w:r>
        <w:rPr>
          <w:rFonts w:ascii="Times New Roman" w:hAnsi="Times New Roman"/>
          <w:sz w:val="24"/>
        </w:rPr>
        <w:t>студентов педагогических училищ, педагогических колледжей), вечерних (сменных) общеобразовательных организаций с количеством учащихся до 80 человек (в городах и поселках городского типа - до 100 человек);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часов в день - заведующим дошкольными образовательными организациями с 1 - 2 группами (кроме организаций, имеющих одну или</w:t>
      </w:r>
      <w:r>
        <w:rPr>
          <w:rFonts w:ascii="Times New Roman" w:hAnsi="Times New Roman"/>
          <w:sz w:val="24"/>
        </w:rPr>
        <w:t xml:space="preserve"> несколько гру</w:t>
      </w:r>
      <w:proofErr w:type="gramStart"/>
      <w:r>
        <w:rPr>
          <w:rFonts w:ascii="Times New Roman" w:hAnsi="Times New Roman"/>
          <w:sz w:val="24"/>
        </w:rPr>
        <w:t>пп с кр</w:t>
      </w:r>
      <w:proofErr w:type="gramEnd"/>
      <w:r>
        <w:rPr>
          <w:rFonts w:ascii="Times New Roman" w:hAnsi="Times New Roman"/>
          <w:sz w:val="24"/>
        </w:rPr>
        <w:t>углосуточным пребыванием детей).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преподав</w:t>
      </w:r>
      <w:r>
        <w:rPr>
          <w:rFonts w:ascii="Times New Roman" w:hAnsi="Times New Roman"/>
          <w:sz w:val="24"/>
        </w:rPr>
        <w:t>ательской (педагогической) работы, указанной в настоящем пункте, осуществляется в основное рабочее время.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1" w:name="Par425"/>
      <w:bookmarkEnd w:id="11"/>
      <w:r>
        <w:rPr>
          <w:rFonts w:ascii="Times New Roman" w:hAnsi="Times New Roman"/>
          <w:sz w:val="24"/>
        </w:rPr>
        <w:lastRenderedPageBreak/>
        <w:t>5. Нормативное количество услуг за час базовой ставки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заработной платы (базового оклада), </w:t>
      </w:r>
      <w:proofErr w:type="gramStart"/>
      <w:r>
        <w:rPr>
          <w:rFonts w:ascii="Times New Roman" w:hAnsi="Times New Roman"/>
          <w:sz w:val="24"/>
        </w:rPr>
        <w:t>оказываемое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работниками образования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Нормативное </w:t>
      </w:r>
      <w:r>
        <w:rPr>
          <w:rFonts w:ascii="Times New Roman" w:hAnsi="Times New Roman"/>
          <w:sz w:val="24"/>
        </w:rPr>
        <w:t>количество услуг за час базовой ставки заработной платы (базового оклада), оказываемое работниками образования,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Преподавателям, учителям, инструкторам по труду, мастерам производственного обучения, руководителям физического воспитания, п</w:t>
      </w:r>
      <w:r>
        <w:rPr>
          <w:rFonts w:ascii="Times New Roman" w:hAnsi="Times New Roman"/>
          <w:sz w:val="24"/>
        </w:rPr>
        <w:t>реподавателям-организаторам основ безопасности жизнедеятельности и допризывной подготовки: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8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</w:t>
      </w:r>
      <w:r>
        <w:rPr>
          <w:rFonts w:ascii="Times New Roman" w:hAnsi="Times New Roman"/>
          <w:sz w:val="24"/>
        </w:rPr>
        <w:t>31.10.2012 N 932)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 человек - в классах городских общеобразовательных организаций (в том числе гимназий, лицеев, вечерних (сменных) общеобразовательных школ), реализующих общеобразовательную программу и общеобразовательную программу, обеспечивающую дополн</w:t>
      </w:r>
      <w:r>
        <w:rPr>
          <w:rFonts w:ascii="Times New Roman" w:hAnsi="Times New Roman"/>
          <w:sz w:val="24"/>
        </w:rPr>
        <w:t>ительную (углубленную) подготовку обучающихся по одному или нескольким предметам в группах на занятиях теоретического образования в профессиональных образовательных организациях по программам подготовки специалистов среднего звена;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Постановлений </w:t>
      </w:r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</w:t>
      </w:r>
      <w:hyperlink r:id="rId88" w:history="1">
        <w:r>
          <w:rPr>
            <w:rFonts w:ascii="Times New Roman" w:hAnsi="Times New Roman"/>
            <w:color w:val="0000FF"/>
            <w:sz w:val="24"/>
          </w:rPr>
          <w:t>N 932</w:t>
        </w:r>
      </w:hyperlink>
      <w:r>
        <w:rPr>
          <w:rFonts w:ascii="Times New Roman" w:hAnsi="Times New Roman"/>
          <w:sz w:val="24"/>
        </w:rPr>
        <w:t xml:space="preserve">, от 29.10.2014 </w:t>
      </w:r>
      <w:hyperlink r:id="rId89" w:history="1">
        <w:r>
          <w:rPr>
            <w:rFonts w:ascii="Times New Roman" w:hAnsi="Times New Roman"/>
            <w:color w:val="0000FF"/>
            <w:sz w:val="24"/>
          </w:rPr>
          <w:t>N 791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человек - в классах общеобразовательных организаций, имеющих интернат начального общего, основного общего и среднего общего образования, в том числе с углубленным изучением отдельных предметов,</w:t>
      </w:r>
      <w:r>
        <w:rPr>
          <w:rFonts w:ascii="Times New Roman" w:hAnsi="Times New Roman"/>
          <w:sz w:val="24"/>
        </w:rPr>
        <w:t xml:space="preserve"> гимназий-интернатов, лицеев-интернатов, городских санаторных образовательных организаций, имеющих интернат, городских санаторно-лесных школ, кадетских школ, кадетских школ, имеющих интернат;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9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 человек - в классах сельских санаторных образовательных организаций, имеющих интернат, и сельских санаторно-лесных школ, сельских вече</w:t>
      </w:r>
      <w:r>
        <w:rPr>
          <w:rFonts w:ascii="Times New Roman" w:hAnsi="Times New Roman"/>
          <w:sz w:val="24"/>
        </w:rPr>
        <w:t>рних (сменных) общеобразовательных школ, реализующих общеобразовательную программу и общеобразовательную программу, обеспечивающую дополнительную (углубленную) подготовку обучающихся по одному или нескольким предметам;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9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 человек - в классах сельских общеобразовательных организаций (в том числе гимназий и лицеев), реализующих о</w:t>
      </w:r>
      <w:r>
        <w:rPr>
          <w:rFonts w:ascii="Times New Roman" w:hAnsi="Times New Roman"/>
          <w:sz w:val="24"/>
        </w:rPr>
        <w:t>бщеобразовательную программу и общеобразовательную программу, обеспечивающую дополнительную (углубленную) подготовку обучающихся по одному или нескольким предметам;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9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 проведении занятий по иностранному языку, родному (нерусскому) языку и литературе, русскому языку и литературе в общеобразовательных организациях с национальны</w:t>
      </w:r>
      <w:r>
        <w:rPr>
          <w:rFonts w:ascii="Times New Roman" w:hAnsi="Times New Roman"/>
          <w:sz w:val="24"/>
        </w:rPr>
        <w:t>м языком обучения на первой, второй и третьей ступенях общего образования, трудовому обучению на второй и третьей ступенях общего образования, физической культуре на третьей ступени общего образования, по информатике и вычислительной технике, физике и хими</w:t>
      </w:r>
      <w:r>
        <w:rPr>
          <w:rFonts w:ascii="Times New Roman" w:hAnsi="Times New Roman"/>
          <w:sz w:val="24"/>
        </w:rPr>
        <w:t>и (во время практических занятий) допускается деление</w:t>
      </w:r>
      <w:proofErr w:type="gramEnd"/>
      <w:r>
        <w:rPr>
          <w:rFonts w:ascii="Times New Roman" w:hAnsi="Times New Roman"/>
          <w:sz w:val="24"/>
        </w:rPr>
        <w:t xml:space="preserve"> класса на две группы: в городских общеобразовательных организациях, если наполняемость класса составляет 25 человек и в сельских - не менее 20 человек.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9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Преподавателям, учителям, инструкторам по труду, мастерам производственного обучения, руководителям физического восп</w:t>
      </w:r>
      <w:r>
        <w:rPr>
          <w:rFonts w:ascii="Times New Roman" w:hAnsi="Times New Roman"/>
          <w:sz w:val="24"/>
        </w:rPr>
        <w:t>итания, преподавателям-организаторам основ безопасности жизнедеятельности и допризывной подготовки, педагогам дополнительного образования, учителям-дефектологам, учителям-логопедам, воспитателям групп продленного дня, работающим непосредственно с обучающим</w:t>
      </w:r>
      <w:r>
        <w:rPr>
          <w:rFonts w:ascii="Times New Roman" w:hAnsi="Times New Roman"/>
          <w:sz w:val="24"/>
        </w:rPr>
        <w:t>ися (воспитанниками), с ограниченными возможностями здоровья: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9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организаци</w:t>
      </w:r>
      <w:r>
        <w:rPr>
          <w:rFonts w:ascii="Times New Roman" w:hAnsi="Times New Roman"/>
          <w:sz w:val="24"/>
        </w:rPr>
        <w:t>ях</w:t>
      </w:r>
      <w:proofErr w:type="gramEnd"/>
      <w:r>
        <w:rPr>
          <w:rFonts w:ascii="Times New Roman" w:hAnsi="Times New Roman"/>
          <w:sz w:val="24"/>
        </w:rPr>
        <w:t xml:space="preserve"> по программам подготовки специалистов среднего звена, в специальных (коррекционных) группах профессиональных образовательных организаций по программам подготовки специалистов среднего звена: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Постановлений </w:t>
      </w:r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</w:t>
      </w:r>
      <w:hyperlink r:id="rId95" w:history="1">
        <w:r>
          <w:rPr>
            <w:rFonts w:ascii="Times New Roman" w:hAnsi="Times New Roman"/>
            <w:color w:val="0000FF"/>
            <w:sz w:val="24"/>
          </w:rPr>
          <w:t>N 932</w:t>
        </w:r>
      </w:hyperlink>
      <w:r>
        <w:rPr>
          <w:rFonts w:ascii="Times New Roman" w:hAnsi="Times New Roman"/>
          <w:sz w:val="24"/>
        </w:rPr>
        <w:t xml:space="preserve">, от 29.10.2014 </w:t>
      </w:r>
      <w:hyperlink r:id="rId96" w:history="1">
        <w:r>
          <w:rPr>
            <w:rFonts w:ascii="Times New Roman" w:hAnsi="Times New Roman"/>
            <w:color w:val="0000FF"/>
            <w:sz w:val="24"/>
          </w:rPr>
          <w:t>N 791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занятий по трудовому обучению, социально-бытовой ориентировке, факультативных занятий класс (группа) делится на две подгруппы. При делении класса (группы) на подгруппы учитывается профиль трудового обучения для девочек</w:t>
      </w:r>
      <w:r>
        <w:rPr>
          <w:rFonts w:ascii="Times New Roman" w:hAnsi="Times New Roman"/>
          <w:sz w:val="24"/>
        </w:rPr>
        <w:t xml:space="preserve"> и мальчиков, а также вид общеобразовательной организации.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9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5.1.3. Воспита</w:t>
      </w:r>
      <w:r>
        <w:rPr>
          <w:rFonts w:ascii="Times New Roman" w:hAnsi="Times New Roman"/>
          <w:sz w:val="24"/>
        </w:rPr>
        <w:t>телям групп продленного дня образовательных организаций - 25 человек.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98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z w:val="24"/>
        </w:rPr>
        <w:t xml:space="preserve"> ред. </w:t>
      </w:r>
      <w:hyperlink r:id="rId9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5.1.5. </w:t>
      </w:r>
      <w:proofErr w:type="gramStart"/>
      <w:r>
        <w:rPr>
          <w:rFonts w:ascii="Times New Roman" w:hAnsi="Times New Roman"/>
          <w:sz w:val="24"/>
        </w:rPr>
        <w:t xml:space="preserve">Старшим воспитателям, воспитателям, музыкальным руководителям, </w:t>
      </w:r>
      <w:r>
        <w:rPr>
          <w:rFonts w:ascii="Times New Roman" w:hAnsi="Times New Roman"/>
          <w:sz w:val="24"/>
        </w:rPr>
        <w:t>учителям-дефектологам, учителям-логопедам, педагогам-психологам, младшим воспитателям, помощникам воспитателей, работающим непосредственно в группах с обучающимися (воспитанниками) дошкольного возраста, имеющими отклонения в развитии:</w:t>
      </w:r>
      <w:proofErr w:type="gramEnd"/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5.1.6. </w:t>
      </w:r>
      <w:proofErr w:type="gramStart"/>
      <w:r>
        <w:rPr>
          <w:rFonts w:ascii="Times New Roman" w:hAnsi="Times New Roman"/>
          <w:sz w:val="24"/>
        </w:rPr>
        <w:t>Старшим восп</w:t>
      </w:r>
      <w:r>
        <w:rPr>
          <w:rFonts w:ascii="Times New Roman" w:hAnsi="Times New Roman"/>
          <w:sz w:val="24"/>
        </w:rPr>
        <w:t>итателям, воспитателям, музыкальным руководителям, учителям-дефектологам, учителям-логопедам, педагогам-психологам, младшим воспитателям, помощникам воспитателей, работающим в группах с обучающимися (воспитанниками) дошкольного возраста: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группах для дете</w:t>
      </w:r>
      <w:r>
        <w:rPr>
          <w:rFonts w:ascii="Times New Roman" w:hAnsi="Times New Roman"/>
          <w:sz w:val="24"/>
        </w:rPr>
        <w:t>й: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 года до 3 лет - 15 человек;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3 лет до 7 лет - 20 человек;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разновозрастных группах: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в группе детей двух возрастов (от 2 месяцев до 3 лет) - 8 человек;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в группе детей любых трех возрастов (от 3 до 7 лет) - 10 человек;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 xml:space="preserve"> наличии в группе детей любых двух возрастов (от 3 до 7 лет) - 15 человек.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5.1.7. Педагогам дополнительного образования, тренерам-преподавателям организаций дополнительного образования, за исключением детско-юношеских спортивных школ и детских школ искусст</w:t>
      </w:r>
      <w:r>
        <w:rPr>
          <w:rFonts w:ascii="Times New Roman" w:hAnsi="Times New Roman"/>
          <w:sz w:val="24"/>
        </w:rPr>
        <w:t>в: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0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 человек - в образовательных организациях городской местности;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 ре</w:t>
      </w:r>
      <w:r>
        <w:rPr>
          <w:rFonts w:ascii="Times New Roman" w:hAnsi="Times New Roman"/>
          <w:sz w:val="24"/>
        </w:rPr>
        <w:t xml:space="preserve">д. </w:t>
      </w:r>
      <w:hyperlink r:id="rId10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человек - в образовательных организациях сельской местности.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0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2" w:name="Par568"/>
      <w:bookmarkEnd w:id="12"/>
      <w:r>
        <w:rPr>
          <w:rFonts w:ascii="Times New Roman" w:hAnsi="Times New Roman"/>
          <w:sz w:val="24"/>
        </w:rPr>
        <w:t>6. Порядок формирования окладов (должностных окладов</w:t>
      </w:r>
      <w:proofErr w:type="gramStart"/>
      <w:r>
        <w:rPr>
          <w:rFonts w:ascii="Times New Roman" w:hAnsi="Times New Roman"/>
          <w:sz w:val="24"/>
        </w:rPr>
        <w:t>,с</w:t>
      </w:r>
      <w:proofErr w:type="gramEnd"/>
      <w:r>
        <w:rPr>
          <w:rFonts w:ascii="Times New Roman" w:hAnsi="Times New Roman"/>
          <w:sz w:val="24"/>
        </w:rPr>
        <w:t>тавок заработной платы) работнико</w:t>
      </w:r>
      <w:r>
        <w:rPr>
          <w:rFonts w:ascii="Times New Roman" w:hAnsi="Times New Roman"/>
          <w:sz w:val="24"/>
        </w:rPr>
        <w:t>в образования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Оклад педагогических работников и учебно-вспомогательного персонала организаций образования рассчитывается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0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200275" cy="63817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4"/>
                    <a:srcRect/>
                    <a:stretch/>
                  </pic:blipFill>
                  <pic:spPr>
                    <a:xfrm>
                      <a:off x="0" y="0"/>
                      <a:ext cx="22002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 - оклад (ставка заработной платы) педагогического и учебно-вспомогательного персонала;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5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фактическое количество часов ведения педагогической и воспитательной работы работниками организации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0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7175" cy="33337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7"/>
                    <a:srcRect/>
                    <a:stretch/>
                  </pic:blipFill>
                  <pic:spPr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фактическое количество услуг, оказываемое работниками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8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норма часов за базовую ставку заработной платы (базовый оклад) работников образования, установленная </w:t>
      </w:r>
      <w:hyperlink w:anchor="Par355" w:history="1">
        <w:r>
          <w:rPr>
            <w:rFonts w:ascii="Times New Roman" w:hAnsi="Times New Roman"/>
            <w:color w:val="0000FF"/>
            <w:sz w:val="24"/>
          </w:rPr>
          <w:t>разделом 4</w:t>
        </w:r>
      </w:hyperlink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z w:val="24"/>
        </w:rPr>
        <w:t>стоящего Положения;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66700" cy="32385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09"/>
                    <a:srcRect/>
                    <a:stretch/>
                  </pic:blipFill>
                  <pic:spPr>
                    <a:xfrm>
                      <a:off x="0" y="0"/>
                      <a:ext cx="2667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нормативное количество услуг, оказываемое педагогическими работниками и учебно-вспомогательным персоналом;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 - коэффициент компенсации на переходный период, обеспечивающий доведение фактического количества оказываемых услуг до норма</w:t>
      </w:r>
      <w:r>
        <w:rPr>
          <w:rFonts w:ascii="Times New Roman" w:hAnsi="Times New Roman"/>
          <w:sz w:val="24"/>
        </w:rPr>
        <w:t>тивного значения.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Единица измерения услуг, оказываемых педагог</w:t>
      </w:r>
      <w:r>
        <w:rPr>
          <w:rFonts w:ascii="Times New Roman" w:hAnsi="Times New Roman"/>
          <w:sz w:val="24"/>
        </w:rPr>
        <w:t>ическими работниками образования, соответствует единице измерения норматива финансовых затрат на оказание указанного вида услуг.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Должностной оклад работников образования рассчитывается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333500" cy="63817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0"/>
                    <a:srcRect/>
                    <a:stretch/>
                  </pic:blipFill>
                  <pic:spPr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6225" cy="323850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11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должностной оклад работников образования.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13" w:name="Par592"/>
      <w:bookmarkEnd w:id="13"/>
      <w:r>
        <w:rPr>
          <w:rFonts w:ascii="Times New Roman" w:hAnsi="Times New Roman"/>
          <w:sz w:val="24"/>
        </w:rPr>
        <w:t xml:space="preserve">7. </w:t>
      </w:r>
      <w:r>
        <w:rPr>
          <w:rFonts w:ascii="Times New Roman" w:hAnsi="Times New Roman"/>
          <w:sz w:val="24"/>
        </w:rPr>
        <w:t xml:space="preserve">Выплаты </w:t>
      </w:r>
      <w:proofErr w:type="gramStart"/>
      <w:r>
        <w:rPr>
          <w:rFonts w:ascii="Times New Roman" w:hAnsi="Times New Roman"/>
          <w:sz w:val="24"/>
        </w:rPr>
        <w:t>педагогическим</w:t>
      </w:r>
      <w:proofErr w:type="gramEnd"/>
      <w:r>
        <w:rPr>
          <w:rFonts w:ascii="Times New Roman" w:hAnsi="Times New Roman"/>
          <w:sz w:val="24"/>
        </w:rPr>
        <w:t xml:space="preserve"> работникамза неаудиторную занятость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Выплаты педагогическим работникам за неаудиторную занятость включают в себя: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проверку письменных работ (проверку тетрадей);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заведование учебными кабинетами, учебными мастерскими, учебно-опытным участком;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руководство предметной, методической или цикловой комиссией, методическими объедин</w:t>
      </w:r>
      <w:r>
        <w:rPr>
          <w:rFonts w:ascii="Times New Roman" w:hAnsi="Times New Roman"/>
          <w:sz w:val="24"/>
        </w:rPr>
        <w:t>ениями.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Выплаты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438275" cy="33337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2"/>
                    <a:srcRect/>
                    <a:stretch/>
                  </pic:blipFill>
                  <pic:spPr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13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 за осуществление функций классного руководителя по организации и коорд</w:t>
      </w:r>
      <w:r>
        <w:rPr>
          <w:rFonts w:ascii="Times New Roman" w:hAnsi="Times New Roman"/>
          <w:sz w:val="24"/>
        </w:rPr>
        <w:t xml:space="preserve">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- постоянная часть выплат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 - переменная часть выплат за осуществление функций классного руков</w:t>
      </w:r>
      <w:r>
        <w:rPr>
          <w:rFonts w:ascii="Times New Roman" w:hAnsi="Times New Roman"/>
          <w:sz w:val="24"/>
        </w:rPr>
        <w:t xml:space="preserve">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28600" cy="32385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14"/>
                    <a:srcRect/>
                    <a:stretch/>
                  </pic:blipFill>
                  <pic:spPr>
                    <a:xfrm>
                      <a:off x="0" y="0"/>
                      <a:ext cx="2286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количество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классе.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Утратил силу. - </w:t>
      </w:r>
      <w:hyperlink r:id="rId115" w:history="1">
        <w:r>
          <w:rPr>
            <w:rFonts w:ascii="Times New Roman" w:hAnsi="Times New Roman"/>
            <w:color w:val="0000FF"/>
            <w:sz w:val="24"/>
          </w:rPr>
          <w:t>Постановление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в профессиональных образовательных организациях по программам подготовки специалистов среднего звена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</w:t>
      </w:r>
      <w:r>
        <w:rPr>
          <w:rFonts w:ascii="Times New Roman" w:hAnsi="Times New Roman"/>
          <w:sz w:val="24"/>
        </w:rPr>
        <w:t>ися.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(абзац введен </w:t>
      </w:r>
      <w:hyperlink r:id="rId116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932; в ред. </w:t>
      </w:r>
      <w:hyperlink r:id="rId11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 xml:space="preserve"> КМ РТ от 29.10.2014 N 791)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Размер постоянной части выплат за осуществление функций классного руководителя по организации и координации воспитательной работы</w:t>
      </w:r>
      <w:r>
        <w:rPr>
          <w:rFonts w:ascii="Times New Roman" w:hAnsi="Times New Roman"/>
          <w:sz w:val="24"/>
        </w:rPr>
        <w:t xml:space="preserve">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составляет 300 рублей в месяц, размер переменной части выплат за осуществление указанных функций - 80 рублей в месяц.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Постановлений </w:t>
      </w:r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19.08.2011 </w:t>
      </w:r>
      <w:hyperlink r:id="rId118" w:history="1">
        <w:r>
          <w:rPr>
            <w:rFonts w:ascii="Times New Roman" w:hAnsi="Times New Roman"/>
            <w:color w:val="0000FF"/>
            <w:sz w:val="24"/>
          </w:rPr>
          <w:t>N 688</w:t>
        </w:r>
      </w:hyperlink>
      <w:r>
        <w:rPr>
          <w:rFonts w:ascii="Times New Roman" w:hAnsi="Times New Roman"/>
          <w:sz w:val="24"/>
        </w:rPr>
        <w:t xml:space="preserve">, от 31.12.2013 </w:t>
      </w:r>
      <w:hyperlink r:id="rId119" w:history="1">
        <w:r>
          <w:rPr>
            <w:rFonts w:ascii="Times New Roman" w:hAnsi="Times New Roman"/>
            <w:color w:val="0000FF"/>
            <w:sz w:val="24"/>
          </w:rPr>
          <w:t>N 1105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Выплаты за проверку письменных р</w:t>
      </w:r>
      <w:r>
        <w:rPr>
          <w:rFonts w:ascii="Times New Roman" w:hAnsi="Times New Roman"/>
          <w:sz w:val="24"/>
        </w:rPr>
        <w:t>абот (проверку тетрадей) в общеобразовательных организациях и профессиональных образовательных организациях по программам подготовки специалистов среднего звена рассчитываются по формуле: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2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495550" cy="63817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21"/>
                    <a:srcRect/>
                    <a:stretch/>
                  </pic:blipFill>
                  <pic:spPr>
                    <a:xfrm>
                      <a:off x="0" y="0"/>
                      <a:ext cx="2495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2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 за проверку письменных работ (проверку тетрадей) в общеобразовательных организациях и профессиональных образовательны</w:t>
      </w:r>
      <w:r>
        <w:rPr>
          <w:rFonts w:ascii="Times New Roman" w:hAnsi="Times New Roman"/>
          <w:sz w:val="24"/>
        </w:rPr>
        <w:t>х организациях по программам подготовки специалистов среднего звена;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2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3337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24"/>
                    <a:srcRect/>
                    <a:stretch/>
                  </pic:blipFill>
                  <pic:spPr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размер надбавки за проверку письменных работ (проверку тетрадей).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Размеры надбавок за проверку письменных работ (проверку тетрадей) приведены в </w:t>
      </w:r>
      <w:hyperlink w:anchor="Par629" w:history="1">
        <w:r>
          <w:rPr>
            <w:rFonts w:ascii="Times New Roman" w:hAnsi="Times New Roman"/>
            <w:color w:val="0000FF"/>
            <w:sz w:val="24"/>
          </w:rPr>
          <w:t>таблице 3</w:t>
        </w:r>
      </w:hyperlink>
      <w:r>
        <w:rPr>
          <w:rFonts w:ascii="Times New Roman" w:hAnsi="Times New Roman"/>
          <w:sz w:val="24"/>
        </w:rPr>
        <w:t xml:space="preserve"> настоящего Положения.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7.4 в ред. </w:t>
      </w:r>
      <w:hyperlink r:id="rId12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7.5. При выполнении педагогическим работником проверки письменных работ в разных классах и по разным предметам размер </w:t>
      </w:r>
      <w:r>
        <w:rPr>
          <w:rFonts w:ascii="Times New Roman" w:hAnsi="Times New Roman"/>
          <w:sz w:val="24"/>
        </w:rPr>
        <w:t>выплат за проверку письменных работ (проверку тетрадей) рассчитывается как сумма выплат по каждому предмету и классу.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14" w:name="Par627"/>
      <w:bookmarkEnd w:id="14"/>
      <w:r>
        <w:rPr>
          <w:rFonts w:ascii="Times New Roman" w:hAnsi="Times New Roman"/>
          <w:sz w:val="24"/>
        </w:rPr>
        <w:t>Таблица 3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5" w:name="Par629"/>
      <w:bookmarkEnd w:id="15"/>
      <w:r>
        <w:rPr>
          <w:rFonts w:ascii="Times New Roman" w:hAnsi="Times New Roman"/>
          <w:sz w:val="24"/>
        </w:rPr>
        <w:t>Размеры надбавок за проверку письменных работ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(проверку тетрадей) в общеобразовательных организациях и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профессиональных образо</w:t>
      </w:r>
      <w:r>
        <w:rPr>
          <w:rFonts w:ascii="Times New Roman" w:hAnsi="Times New Roman"/>
          <w:sz w:val="24"/>
        </w:rPr>
        <w:t xml:space="preserve">вательных </w:t>
      </w:r>
      <w:proofErr w:type="gramStart"/>
      <w:r>
        <w:rPr>
          <w:rFonts w:ascii="Times New Roman" w:hAnsi="Times New Roman"/>
          <w:sz w:val="24"/>
        </w:rPr>
        <w:t>организациях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программам подготовки специалистов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звена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(в ред. Постановлений КМ РТ от 31.10.2012 </w:t>
      </w:r>
      <w:hyperlink r:id="rId126" w:history="1">
        <w:r>
          <w:rPr>
            <w:rFonts w:ascii="Times New Roman" w:hAnsi="Times New Roman"/>
            <w:color w:val="0000FF"/>
            <w:sz w:val="24"/>
          </w:rPr>
          <w:t>N 932</w:t>
        </w:r>
      </w:hyperlink>
      <w:r>
        <w:rPr>
          <w:rFonts w:ascii="Times New Roman" w:hAnsi="Times New Roman"/>
          <w:sz w:val="24"/>
        </w:rPr>
        <w:t>,</w:t>
      </w:r>
      <w:proofErr w:type="gramEnd"/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29.10.2014 </w:t>
      </w:r>
      <w:hyperlink r:id="rId127" w:history="1">
        <w:r>
          <w:rPr>
            <w:rFonts w:ascii="Times New Roman" w:hAnsi="Times New Roman"/>
            <w:color w:val="0000FF"/>
            <w:sz w:val="24"/>
          </w:rPr>
          <w:t>N 791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7"/>
        <w:gridCol w:w="4195"/>
        <w:gridCol w:w="2494"/>
        <w:gridCol w:w="2381"/>
      </w:tblGrid>
      <w:tr w:rsidR="00862E1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N</w:t>
            </w:r>
          </w:p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работы</w:t>
            </w: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надбавки, процентов</w:t>
            </w:r>
          </w:p>
        </w:tc>
      </w:tr>
      <w:tr w:rsidR="00862E1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общеобразовательных организациях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профессиональных образовательных организациях по программам подготовки специалистов среднего звена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тетрадей в начальных классах, по русскому языку и литературе, родному языку и литературе, математике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письменных</w:t>
            </w:r>
            <w:r>
              <w:rPr>
                <w:rFonts w:ascii="Times New Roman" w:hAnsi="Times New Roman"/>
                <w:sz w:val="24"/>
              </w:rPr>
              <w:t xml:space="preserve"> работ по иностранному языку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письменных работ по информатике, обществознанию, биологии, химии, физике, географии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тетрадей по прочим предметам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7.6. Выплаты за заведование учебными кабинетами, учебными </w:t>
      </w:r>
      <w:r>
        <w:rPr>
          <w:rFonts w:ascii="Times New Roman" w:hAnsi="Times New Roman"/>
          <w:sz w:val="24"/>
        </w:rPr>
        <w:t>мастерскими, спортивными залами, лабораториями, учебно-опытными участками, музеями рассчитываются по формуле: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04950" cy="36195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8"/>
                    <a:srcRect/>
                    <a:stretch/>
                  </pic:blipFill>
                  <pic:spPr>
                    <a:xfrm>
                      <a:off x="0" y="0"/>
                      <a:ext cx="1504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29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 выплаты  за  заведование  учебными  кабинетами,  учебными мастерскими,  спортивными залами, лабораториями, учебно-опытными уч</w:t>
      </w:r>
      <w:r>
        <w:rPr>
          <w:rFonts w:ascii="Times New Roman" w:hAnsi="Times New Roman"/>
          <w:sz w:val="24"/>
        </w:rPr>
        <w:t>астками, музеями;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0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заведование учебными кабинетами, учебными мастерскими, спортивными залами, лабораториями, учебно-опытными участками, музеями.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Заведование кабинетами и учебными мастерскими, спортивными залами, лабораториями определя</w:t>
      </w:r>
      <w:r>
        <w:rPr>
          <w:rFonts w:ascii="Times New Roman" w:hAnsi="Times New Roman"/>
          <w:sz w:val="24"/>
        </w:rPr>
        <w:t>ется уровнем соответствия имеющегося учебно-методического,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</w:t>
      </w:r>
      <w:r>
        <w:rPr>
          <w:rFonts w:ascii="Times New Roman" w:hAnsi="Times New Roman"/>
          <w:sz w:val="24"/>
        </w:rPr>
        <w:t xml:space="preserve"> надбавки за заведование учебными кабинетами, лабораториями, музеями составляет 8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надбавки за заведование учебными мастерскими, спортивными залами и учебно-опытными участками составляет 15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7.6 в ред. </w:t>
      </w:r>
      <w:hyperlink r:id="rId13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7.7. </w:t>
      </w:r>
      <w:proofErr w:type="gramStart"/>
      <w:r>
        <w:rPr>
          <w:rFonts w:ascii="Times New Roman" w:hAnsi="Times New Roman"/>
          <w:sz w:val="24"/>
        </w:rPr>
        <w:t xml:space="preserve">При обеспечении педагогическим работником работы нескольких учебных кабинетов, учебных мастерских, </w:t>
      </w:r>
      <w:r>
        <w:rPr>
          <w:rFonts w:ascii="Times New Roman" w:hAnsi="Times New Roman"/>
          <w:sz w:val="24"/>
        </w:rPr>
        <w:t xml:space="preserve">спортивных залов, лабораторий, учебно-опытных участков, музеев размер выплат за обеспечение работы учебных кабинетов, учебных мастерских, спортивных залов, </w:t>
      </w:r>
      <w:r>
        <w:rPr>
          <w:rFonts w:ascii="Times New Roman" w:hAnsi="Times New Roman"/>
          <w:sz w:val="24"/>
        </w:rPr>
        <w:lastRenderedPageBreak/>
        <w:t>лабораторий, учебно-опытных участков, музеев рассчитывается как сумма выплат по каждому учебному каб</w:t>
      </w:r>
      <w:r>
        <w:rPr>
          <w:rFonts w:ascii="Times New Roman" w:hAnsi="Times New Roman"/>
          <w:sz w:val="24"/>
        </w:rPr>
        <w:t>инету, учебной мастерской, спортивному залу, лаборатории, учебно-опытному участку, музею.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. 7.7 в ред. </w:t>
      </w:r>
      <w:hyperlink r:id="rId13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 xml:space="preserve">КМ </w:t>
      </w:r>
      <w:r>
        <w:rPr>
          <w:rFonts w:ascii="Times New Roman" w:hAnsi="Times New Roman"/>
          <w:sz w:val="24"/>
        </w:rPr>
        <w:t>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Выплаты за руководство предметной, методической или цикловой комиссией, методическими объединениями рассчитываются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62100" cy="36195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33"/>
                    <a:srcRect/>
                    <a:stretch/>
                  </pic:blipFill>
                  <pic:spPr>
                    <a:xfrm>
                      <a:off x="0" y="0"/>
                      <a:ext cx="15621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34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выплаты за руководство предметной, методической или цикловой комиссией, методиче</w:t>
      </w:r>
      <w:r>
        <w:rPr>
          <w:rFonts w:ascii="Times New Roman" w:hAnsi="Times New Roman"/>
          <w:sz w:val="24"/>
        </w:rPr>
        <w:t>скими объединениями;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2385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35"/>
                    <a:srcRect/>
                    <a:stretch/>
                  </pic:blipFill>
                  <pic:spPr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руководство предметной, методической или цикловой комиссией, методическими объединениями.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надбавки за руководство предметной, методической или цикловой комиссией, методическими объединениями составляет 5 п</w:t>
      </w:r>
      <w:r>
        <w:rPr>
          <w:rFonts w:ascii="Times New Roman" w:hAnsi="Times New Roman"/>
          <w:sz w:val="24"/>
        </w:rPr>
        <w:t>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7.8 в ред. </w:t>
      </w:r>
      <w:hyperlink r:id="rId13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При обеспечении педагогическим работником руководст</w:t>
      </w:r>
      <w:r>
        <w:rPr>
          <w:rFonts w:ascii="Times New Roman" w:hAnsi="Times New Roman"/>
          <w:sz w:val="24"/>
        </w:rPr>
        <w:t>ва несколькими комиссиями, объединениями размер выплат за руководство предметной, методической или цикловой комиссией, методическим объединением рассчитывается как сумма выплат по каждой комиссии, объединению.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6" w:name="Par689"/>
      <w:bookmarkEnd w:id="16"/>
      <w:r>
        <w:rPr>
          <w:rFonts w:ascii="Times New Roman" w:hAnsi="Times New Roman"/>
          <w:sz w:val="24"/>
        </w:rPr>
        <w:t>8. Выплаты стимулирующего характера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К в</w:t>
      </w:r>
      <w:r>
        <w:rPr>
          <w:rFonts w:ascii="Times New Roman" w:hAnsi="Times New Roman"/>
          <w:sz w:val="24"/>
        </w:rPr>
        <w:t>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Выплаты стимулирующего характера включают в себя: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интенсивность и высоки</w:t>
      </w:r>
      <w:r>
        <w:rPr>
          <w:rFonts w:ascii="Times New Roman" w:hAnsi="Times New Roman"/>
          <w:sz w:val="24"/>
        </w:rPr>
        <w:t>е результаты работы;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стаж работы по профилю;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качество выполняемых работ;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премиальные и иные поощрительные выплаты.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Выплаты за интенсивность и высокие результаты работы подразделяются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</w:t>
      </w:r>
      <w:r>
        <w:rPr>
          <w:rFonts w:ascii="Times New Roman" w:hAnsi="Times New Roman"/>
          <w:sz w:val="24"/>
        </w:rPr>
        <w:t>латы за специфику образовательной программы;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управление структурным подразделением;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наличие почетных званий, государственных наград;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сложность и напряженность работы.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8.3 в ред. </w:t>
      </w:r>
      <w:hyperlink r:id="rId13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30.12.2010 N 1175)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Выплаты за квалификационную категорию предоставляются работникам </w:t>
      </w:r>
      <w:r>
        <w:rPr>
          <w:rFonts w:ascii="Times New Roman" w:hAnsi="Times New Roman"/>
          <w:sz w:val="24"/>
        </w:rPr>
        <w:t>профессионально-квалификационных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</w:t>
      </w:r>
      <w:r>
        <w:rPr>
          <w:rFonts w:ascii="Times New Roman" w:hAnsi="Times New Roman"/>
          <w:sz w:val="24"/>
        </w:rPr>
        <w:t>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323975" cy="32385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38"/>
                    <a:srcRect/>
                    <a:stretch/>
                  </pic:blipFill>
                  <pic:spPr>
                    <a:xfrm>
                      <a:off x="0" y="0"/>
                      <a:ext cx="13239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23850" cy="3238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39"/>
                    <a:srcRect/>
                    <a:stretch/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выплата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276225" cy="32385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40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41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квалификационную категорию.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  <w:hyperlink w:anchor="Par716" w:history="1">
        <w:r w:rsidR="007A5E76">
          <w:rPr>
            <w:rFonts w:ascii="Times New Roman" w:hAnsi="Times New Roman"/>
            <w:color w:val="0000FF"/>
            <w:sz w:val="24"/>
          </w:rPr>
          <w:t>Размеры</w:t>
        </w:r>
      </w:hyperlink>
      <w:r w:rsidR="007A5E76">
        <w:rPr>
          <w:rFonts w:ascii="Times New Roman" w:hAnsi="Times New Roman"/>
          <w:sz w:val="24"/>
        </w:rPr>
        <w:t xml:space="preserve"> надбавок за квалификационную категорию приведены в таблице 4.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17" w:name="Par714"/>
      <w:bookmarkEnd w:id="17"/>
      <w:r>
        <w:rPr>
          <w:rFonts w:ascii="Times New Roman" w:hAnsi="Times New Roman"/>
          <w:sz w:val="24"/>
        </w:rPr>
        <w:t>Таблиц</w:t>
      </w:r>
      <w:r>
        <w:rPr>
          <w:rFonts w:ascii="Times New Roman" w:hAnsi="Times New Roman"/>
          <w:sz w:val="24"/>
        </w:rPr>
        <w:t>а 4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bookmarkStart w:id="18" w:name="Par716"/>
      <w:bookmarkEnd w:id="18"/>
      <w:r>
        <w:rPr>
          <w:rFonts w:ascii="Times New Roman" w:hAnsi="Times New Roman"/>
          <w:sz w:val="24"/>
        </w:rPr>
        <w:t>РАЗМЕРЫ НАДБАВОК ЗА КВАЛИФИКАЦИОННУЮ КАТЕГОРИЮ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 ОБРАЗОВАНИЯ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608"/>
        <w:gridCol w:w="4876"/>
        <w:gridCol w:w="2154"/>
      </w:tblGrid>
      <w:tr w:rsidR="00862E11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Квалификационный уровень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надбавки, процентов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19" w:name="Par722"/>
            <w:bookmarkEnd w:id="19"/>
            <w:r>
              <w:rPr>
                <w:rFonts w:ascii="Times New Roman" w:hAnsi="Times New Roman"/>
                <w:sz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квалификационная </w:t>
            </w:r>
            <w:r>
              <w:rPr>
                <w:rFonts w:ascii="Times New Roman" w:hAnsi="Times New Roman"/>
                <w:sz w:val="24"/>
              </w:rPr>
              <w:t>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12,5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20" w:name="Par751"/>
            <w:bookmarkEnd w:id="20"/>
            <w:r>
              <w:rPr>
                <w:rFonts w:ascii="Times New Roman" w:hAnsi="Times New Roman"/>
                <w:sz w:val="24"/>
              </w:rPr>
              <w:t xml:space="preserve">Профессионально-квалификационная группа должностей руководителей </w:t>
            </w:r>
            <w:r>
              <w:rPr>
                <w:rFonts w:ascii="Times New Roman" w:hAnsi="Times New Roman"/>
                <w:sz w:val="24"/>
              </w:rPr>
              <w:t>структурных подразделений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</w:tbl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Работникам дошкольных образовательных организаций, относящимся к профессиональной квалификационной группе должностей педагогических работников, </w:t>
      </w:r>
      <w:r>
        <w:rPr>
          <w:rFonts w:ascii="Times New Roman" w:hAnsi="Times New Roman"/>
          <w:sz w:val="24"/>
        </w:rPr>
        <w:t>предоставляются дополнительные выплаты за квалификационную категорию, которые рассчитываются по формуле: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42" w:history="1">
        <w:r>
          <w:rPr>
            <w:rFonts w:ascii="Times New Roman" w:hAnsi="Times New Roman"/>
            <w:color w:val="0000FF"/>
            <w:sz w:val="24"/>
          </w:rPr>
          <w:t>Постановлен</w:t>
        </w:r>
        <w:r>
          <w:rPr>
            <w:rFonts w:ascii="Times New Roman" w:hAnsi="Times New Roman"/>
            <w:color w:val="0000FF"/>
            <w:sz w:val="24"/>
          </w:rPr>
          <w:t>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609725" cy="36195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43"/>
                    <a:srcRect/>
                    <a:stretch/>
                  </pic:blipFill>
                  <pic:spPr>
                    <a:xfrm>
                      <a:off x="0" y="0"/>
                      <a:ext cx="1609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44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дополнительные выплаты за квалификационную категорию;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6225" cy="32385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45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95300" cy="36195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46"/>
                    <a:srcRect/>
                    <a:stretch/>
                  </pic:blipFill>
                  <pic:spPr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дополнительной надбавки за квалификационную категорию.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 дополнительной надбавки за </w:t>
      </w:r>
      <w:r>
        <w:rPr>
          <w:rFonts w:ascii="Times New Roman" w:hAnsi="Times New Roman"/>
          <w:sz w:val="24"/>
        </w:rPr>
        <w:t>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вторую квалификационную категорию, - 25 процентов;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квалификационную категорию, - 30 процентов;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высшую квалификационную категорию, - 35 про</w:t>
      </w:r>
      <w:r>
        <w:rPr>
          <w:rFonts w:ascii="Times New Roman" w:hAnsi="Times New Roman"/>
          <w:sz w:val="24"/>
        </w:rPr>
        <w:t>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Работникам общеобразовательных организаций и работникам межшкольных учебных комбинатов профессиональной квалификационной группы педагогических работников, а также работникам организаций, реализующих государственные полномочия по методическому и инф</w:t>
      </w:r>
      <w:r>
        <w:rPr>
          <w:rFonts w:ascii="Times New Roman" w:hAnsi="Times New Roman"/>
          <w:sz w:val="24"/>
        </w:rPr>
        <w:t>ормационно-технологическому обеспечению образовательной деятельности профессиональной квалификационной группы педагогических работников, относящимся к третьему и четвертому квалификационным уровням, профессиональной квалификационной группы должностей руков</w:t>
      </w:r>
      <w:r>
        <w:rPr>
          <w:rFonts w:ascii="Times New Roman" w:hAnsi="Times New Roman"/>
          <w:sz w:val="24"/>
        </w:rPr>
        <w:t>одителей структурных подразделений, относящимся к первому квалификационному уровню, предоставляются дополнительные выплаты за квалификационную категорию, которые рассчитываются по</w:t>
      </w:r>
      <w:proofErr w:type="gramEnd"/>
      <w:r>
        <w:rPr>
          <w:rFonts w:ascii="Times New Roman" w:hAnsi="Times New Roman"/>
          <w:sz w:val="24"/>
        </w:rPr>
        <w:t xml:space="preserve">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4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609725" cy="3619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8"/>
                    <a:srcRect/>
                    <a:stretch/>
                  </pic:blipFill>
                  <pic:spPr>
                    <a:xfrm>
                      <a:off x="0" y="0"/>
                      <a:ext cx="1609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33400" cy="3619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49"/>
                    <a:srcRect/>
                    <a:stretch/>
                  </pic:blipFill>
                  <pic:spPr>
                    <a:xfrm>
                      <a:off x="0" y="0"/>
                      <a:ext cx="5334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0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71500" cy="3619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1"/>
                    <a:srcRect/>
                    <a:stretch/>
                  </pic:blipFill>
                  <pic:spPr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используются в вышеуказанных значениях.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дополнительной надбавки за 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</w:t>
      </w:r>
      <w:r>
        <w:rPr>
          <w:rFonts w:ascii="Times New Roman" w:hAnsi="Times New Roman"/>
          <w:sz w:val="24"/>
        </w:rPr>
        <w:t>меющих вторую квалификационную категорию, - 2,5 процента;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квалификационную категорию, - 10 процентов;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высшую квалификационную категорию, - 25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 организаций дополнительного образован</w:t>
      </w:r>
      <w:r>
        <w:rPr>
          <w:rFonts w:ascii="Times New Roman" w:hAnsi="Times New Roman"/>
          <w:sz w:val="24"/>
        </w:rPr>
        <w:t>ия детей, относящимся к профессионально-квалификационной группе должностей педагогических работников, предоставляются дополнительные выплаты за квалификационную категорию, которые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5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1590675" cy="3619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53"/>
                    <a:srcRect/>
                    <a:stretch/>
                  </pic:blipFill>
                  <pic:spPr>
                    <a:xfrm>
                      <a:off x="0" y="0"/>
                      <a:ext cx="15906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54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дополнительные выплаты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7175" cy="3048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55"/>
                    <a:srcRect/>
                    <a:stretch/>
                  </pic:blipFill>
                  <pic:spPr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 первог</w:t>
      </w:r>
      <w:r>
        <w:rPr>
          <w:rFonts w:ascii="Times New Roman" w:hAnsi="Times New Roman"/>
          <w:sz w:val="24"/>
        </w:rPr>
        <w:t>о разряда четырехразрядной тарифной сетки по оплате труда работников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95300" cy="36195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6"/>
                    <a:srcRect/>
                    <a:stretch/>
                  </pic:blipFill>
                  <pic:spPr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дополнительной надбавки за квалификационную категорию.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дополнительной надбавки за 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вторую квал</w:t>
      </w:r>
      <w:r>
        <w:rPr>
          <w:rFonts w:ascii="Times New Roman" w:hAnsi="Times New Roman"/>
          <w:sz w:val="24"/>
        </w:rPr>
        <w:t>ификационную категорию, - 1,5 процента;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или высшую квалификационные категории, - 3 процента.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(изменение) выплат за квалификационную категорию производится со дня принятия положительного решения соответствующей </w:t>
      </w:r>
      <w:r>
        <w:rPr>
          <w:rFonts w:ascii="Times New Roman" w:hAnsi="Times New Roman"/>
          <w:sz w:val="24"/>
        </w:rPr>
        <w:t>аттестационной комиссией.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8.4 в ред. </w:t>
      </w:r>
      <w:hyperlink r:id="rId15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30.01.2013 N 50)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Выплаты за специфику образовательной</w:t>
      </w:r>
      <w:r>
        <w:rPr>
          <w:rFonts w:ascii="Times New Roman" w:hAnsi="Times New Roman"/>
          <w:sz w:val="24"/>
        </w:rPr>
        <w:t xml:space="preserve"> программы предоставляются работникам образования в отдельных образовательных организациях за работу с определенными категориями воспитанников (обучающихся) и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58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609850" cy="65722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59"/>
                    <a:srcRect/>
                    <a:stretch/>
                  </pic:blipFill>
                  <pic:spPr>
                    <a:xfrm>
                      <a:off x="0" y="0"/>
                      <a:ext cx="26098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076450" cy="65722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60"/>
                    <a:srcRect/>
                    <a:stretch/>
                  </pic:blipFill>
                  <pic:spPr>
                    <a:xfrm>
                      <a:off x="0" y="0"/>
                      <a:ext cx="2076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71475" cy="33337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61"/>
                    <a:srcRect/>
                    <a:stretch/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выплаты за специфику образовательной программы;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09575" cy="33337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62"/>
                    <a:srcRect/>
                    <a:stretch/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 надбавки за специфику образовательной программы. Размеры надба</w:t>
      </w:r>
      <w:r>
        <w:rPr>
          <w:rFonts w:ascii="Times New Roman" w:hAnsi="Times New Roman"/>
          <w:sz w:val="24"/>
        </w:rPr>
        <w:t xml:space="preserve">вок за специфику образовательной программы приведены в </w:t>
      </w:r>
      <w:hyperlink w:anchor="Par832" w:history="1">
        <w:r>
          <w:rPr>
            <w:rFonts w:ascii="Times New Roman" w:hAnsi="Times New Roman"/>
            <w:color w:val="0000FF"/>
            <w:sz w:val="24"/>
          </w:rPr>
          <w:t>таблице 5</w:t>
        </w:r>
      </w:hyperlink>
      <w:r>
        <w:rPr>
          <w:rFonts w:ascii="Times New Roman" w:hAnsi="Times New Roman"/>
          <w:sz w:val="24"/>
        </w:rPr>
        <w:t xml:space="preserve"> настоящего Положения;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63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фактическое количество часов работы работников образования в отдельных образовательных учреждениях с определенными категориями воспитанников </w:t>
      </w:r>
      <w:r>
        <w:rPr>
          <w:rFonts w:ascii="Times New Roman" w:hAnsi="Times New Roman"/>
          <w:sz w:val="24"/>
        </w:rPr>
        <w:t>(обучающихся).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8.5 в ред. </w:t>
      </w:r>
      <w:hyperlink r:id="rId16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30.12.2010 N 1175)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При работе педагогических и учебно-вспомогате</w:t>
      </w:r>
      <w:r>
        <w:rPr>
          <w:rFonts w:ascii="Times New Roman" w:hAnsi="Times New Roman"/>
          <w:sz w:val="24"/>
        </w:rPr>
        <w:t>льных работников в образовательных организациях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размер выплат за специфику образовательной программы рассчит</w:t>
      </w:r>
      <w:r>
        <w:rPr>
          <w:rFonts w:ascii="Times New Roman" w:hAnsi="Times New Roman"/>
          <w:sz w:val="24"/>
        </w:rPr>
        <w:t>ывается по каждому основанию.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16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8.7. Перечень должностей работников, которы</w:t>
      </w:r>
      <w:r>
        <w:rPr>
          <w:rFonts w:ascii="Times New Roman" w:hAnsi="Times New Roman"/>
          <w:sz w:val="24"/>
        </w:rPr>
        <w:t xml:space="preserve">м с учетом конкретных условий работы в данной организации, подразделении и должности устанавливаются надбавки за специфику </w:t>
      </w:r>
      <w:r>
        <w:rPr>
          <w:rFonts w:ascii="Times New Roman" w:hAnsi="Times New Roman"/>
          <w:sz w:val="24"/>
        </w:rPr>
        <w:lastRenderedPageBreak/>
        <w:t>образовательной программы, утверждается в каждой организации по согласованию с выборным профсоюзным органом (или иным органом, уполно</w:t>
      </w:r>
      <w:r>
        <w:rPr>
          <w:rFonts w:ascii="Times New Roman" w:hAnsi="Times New Roman"/>
          <w:sz w:val="24"/>
        </w:rPr>
        <w:t>моченным представлять интересы работников).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16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21" w:name="Par830"/>
      <w:bookmarkEnd w:id="21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5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22" w:name="Par832"/>
      <w:bookmarkEnd w:id="22"/>
      <w:r>
        <w:rPr>
          <w:rFonts w:ascii="Times New Roman" w:hAnsi="Times New Roman"/>
          <w:sz w:val="24"/>
        </w:rPr>
        <w:t xml:space="preserve">Размеры надбавок </w:t>
      </w:r>
      <w:r>
        <w:rPr>
          <w:rFonts w:ascii="Times New Roman" w:hAnsi="Times New Roman"/>
          <w:sz w:val="24"/>
        </w:rPr>
        <w:t>за специфику образовательной программ</w:t>
      </w:r>
      <w:proofErr w:type="gramStart"/>
      <w:r>
        <w:rPr>
          <w:rFonts w:ascii="Times New Roman" w:hAnsi="Times New Roman"/>
          <w:sz w:val="24"/>
        </w:rPr>
        <w:t>ы(</w:t>
      </w:r>
      <w:proofErr w:type="gramEnd"/>
      <w:r>
        <w:rPr>
          <w:rFonts w:ascii="Times New Roman" w:hAnsi="Times New Roman"/>
          <w:sz w:val="24"/>
        </w:rPr>
        <w:t xml:space="preserve">в ред. </w:t>
      </w:r>
      <w:hyperlink r:id="rId16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19.08.2011 N 688)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80"/>
        <w:gridCol w:w="3231"/>
        <w:gridCol w:w="2438"/>
        <w:gridCol w:w="1701"/>
        <w:gridCol w:w="1587"/>
      </w:tblGrid>
      <w:tr w:rsidR="00862E11"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Основание назначения </w:t>
            </w:r>
            <w:r>
              <w:rPr>
                <w:rFonts w:ascii="Times New Roman" w:hAnsi="Times New Roman"/>
                <w:sz w:val="24"/>
              </w:rPr>
              <w:t>надбавки за специфику образовательной программы</w:t>
            </w:r>
          </w:p>
        </w:tc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надбавки, процентов</w:t>
            </w:r>
          </w:p>
        </w:tc>
      </w:tr>
      <w:tr w:rsidR="00862E11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профессионально-квалификационной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квалификационный уровень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</w:tr>
    </w:tbl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08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норма часов за базовую ставку заработной платы (базовый оклад) работников образования, установленная </w:t>
      </w:r>
      <w:hyperlink w:anchor="Par355" w:history="1">
        <w:r>
          <w:rPr>
            <w:rFonts w:ascii="Times New Roman" w:hAnsi="Times New Roman"/>
            <w:color w:val="0000FF"/>
            <w:sz w:val="24"/>
          </w:rPr>
          <w:t>разделом 4</w:t>
        </w:r>
      </w:hyperlink>
      <w:r>
        <w:rPr>
          <w:rFonts w:ascii="Times New Roman" w:hAnsi="Times New Roman"/>
          <w:sz w:val="24"/>
        </w:rPr>
        <w:t xml:space="preserve"> настоящего Положения;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66700" cy="323850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09"/>
                    <a:srcRect/>
                    <a:stretch/>
                  </pic:blipFill>
                  <pic:spPr>
                    <a:xfrm>
                      <a:off x="0" y="0"/>
                      <a:ext cx="2667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нормативное количество услуг, оказываемое педагогическими работниками и учебно-вспомогатель</w:t>
      </w:r>
      <w:r>
        <w:rPr>
          <w:rFonts w:ascii="Times New Roman" w:hAnsi="Times New Roman"/>
          <w:sz w:val="24"/>
        </w:rPr>
        <w:t>ным персоналом;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 - коэффициент компенсации на переходный период, обеспечивающий доведение фактического количества оказываемых услуг до нормативного значения.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оказании педагогическими работниками услуг различным категориям потребителей оклад педаг</w:t>
      </w:r>
      <w:r>
        <w:rPr>
          <w:rFonts w:ascii="Times New Roman" w:hAnsi="Times New Roman"/>
          <w:sz w:val="24"/>
        </w:rPr>
        <w:t>огического работника рассчитывается как сумма оплат труда по каждой категории потребителей.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Единица измерения услуг, оказываемых педагогическими работниками образования, соответствует единице измерения норматива финансовых затрат на оказание указанног</w:t>
      </w:r>
      <w:r>
        <w:rPr>
          <w:rFonts w:ascii="Times New Roman" w:hAnsi="Times New Roman"/>
          <w:sz w:val="24"/>
        </w:rPr>
        <w:t>о вида услуг.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Должностной оклад работников образования рассчитывается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333500" cy="638175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10"/>
                    <a:srcRect/>
                    <a:stretch/>
                  </pic:blipFill>
                  <pic:spPr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6225" cy="323850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11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должностной оклад работников образования.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Выплаты педагогическим работникам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неаудиторную занятость</w:t>
      </w:r>
    </w:p>
    <w:p w:rsidR="00862E11" w:rsidRDefault="00862E11">
      <w:pPr>
        <w:spacing w:after="0" w:line="240" w:lineRule="auto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Выплаты педагогическим работникам за неаудиторную</w:t>
      </w:r>
      <w:r>
        <w:rPr>
          <w:rFonts w:ascii="Times New Roman" w:hAnsi="Times New Roman"/>
          <w:sz w:val="24"/>
        </w:rPr>
        <w:t xml:space="preserve"> занятость включают в себя: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проверку письменных работ (проверку тетрадей);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заведование учебными кабинетами, уче</w:t>
      </w:r>
      <w:r>
        <w:rPr>
          <w:rFonts w:ascii="Times New Roman" w:hAnsi="Times New Roman"/>
          <w:sz w:val="24"/>
        </w:rPr>
        <w:t>бными мастерскими, учебно-опытным участком;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выплаты за руководство предметной, методической или цикловой комиссией, методическими объединениями.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Выплаты за осуществление функций классного руководителя по организации и координации воспитательной работы</w:t>
      </w:r>
      <w:r>
        <w:rPr>
          <w:rFonts w:ascii="Times New Roman" w:hAnsi="Times New Roman"/>
          <w:sz w:val="24"/>
        </w:rPr>
        <w:t xml:space="preserve">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рассчитываются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438275" cy="33337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12"/>
                    <a:srcRect/>
                    <a:stretch/>
                  </pic:blipFill>
                  <pic:spPr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13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- постоянная часть выплат за осуществление функций классного руководит</w:t>
      </w:r>
      <w:r>
        <w:rPr>
          <w:rFonts w:ascii="Times New Roman" w:hAnsi="Times New Roman"/>
          <w:sz w:val="24"/>
        </w:rPr>
        <w:t xml:space="preserve">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 - переменная часть выплат за осуществление функций классного руководителя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28600" cy="32385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14"/>
                    <a:srcRect/>
                    <a:stretch/>
                  </pic:blipFill>
                  <pic:spPr>
                    <a:xfrm>
                      <a:off x="0" y="0"/>
                      <a:ext cx="2286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количество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классе.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Утрат</w:t>
      </w:r>
      <w:r>
        <w:rPr>
          <w:rFonts w:ascii="Times New Roman" w:hAnsi="Times New Roman"/>
          <w:sz w:val="24"/>
        </w:rPr>
        <w:t xml:space="preserve">ил силу. - </w:t>
      </w:r>
      <w:hyperlink r:id="rId168" w:history="1">
        <w:r>
          <w:rPr>
            <w:rFonts w:ascii="Times New Roman" w:hAnsi="Times New Roman"/>
            <w:color w:val="0000FF"/>
            <w:sz w:val="24"/>
          </w:rPr>
          <w:t>Постановление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осуществление функций классного руководителя по организации</w:t>
      </w:r>
      <w:r>
        <w:rPr>
          <w:rFonts w:ascii="Times New Roman" w:hAnsi="Times New Roman"/>
          <w:sz w:val="24"/>
        </w:rPr>
        <w:t xml:space="preserve">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в профессиональных образовательных организациях по программам подготовки специалистов среднего звена принимаются равными постоянной части выплат за осуществление функций классного руководителя по организа</w:t>
      </w:r>
      <w:r>
        <w:rPr>
          <w:rFonts w:ascii="Times New Roman" w:hAnsi="Times New Roman"/>
          <w:sz w:val="24"/>
        </w:rPr>
        <w:t>ции и координации воспитательной работы с обучающимися.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(абзац введен </w:t>
      </w:r>
      <w:hyperlink r:id="rId169" w:history="1">
        <w:r>
          <w:rPr>
            <w:rFonts w:ascii="Times New Roman" w:hAnsi="Times New Roman"/>
            <w:color w:val="0000FF"/>
            <w:sz w:val="24"/>
          </w:rPr>
          <w:t>Постановлением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932; в ред. </w:t>
      </w:r>
      <w:hyperlink r:id="rId17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 xml:space="preserve"> 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Размер постоянной части выплат за осуществление функций классного руководителя</w:t>
      </w:r>
      <w:r>
        <w:rPr>
          <w:rFonts w:ascii="Times New Roman" w:hAnsi="Times New Roman"/>
          <w:sz w:val="24"/>
        </w:rPr>
        <w:t xml:space="preserve"> по организации и координации воспитательной работы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составляет 300 рублей в месяц, размер переменной части выплат за осуществление указанных функций - 80 рублей в месяц.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Постановлений КМ РТ от 19.08.2011 </w:t>
      </w:r>
      <w:hyperlink r:id="rId171" w:history="1">
        <w:r>
          <w:rPr>
            <w:rFonts w:ascii="Times New Roman" w:hAnsi="Times New Roman"/>
            <w:color w:val="0000FF"/>
            <w:sz w:val="24"/>
          </w:rPr>
          <w:t>N 688</w:t>
        </w:r>
      </w:hyperlink>
      <w:r>
        <w:rPr>
          <w:rFonts w:ascii="Times New Roman" w:hAnsi="Times New Roman"/>
          <w:sz w:val="24"/>
        </w:rPr>
        <w:t xml:space="preserve">, от 31.12.2013 </w:t>
      </w:r>
      <w:hyperlink r:id="rId172" w:history="1">
        <w:r>
          <w:rPr>
            <w:rFonts w:ascii="Times New Roman" w:hAnsi="Times New Roman"/>
            <w:color w:val="0000FF"/>
            <w:sz w:val="24"/>
          </w:rPr>
          <w:t>N 1105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Выплаты за проверку письменных работ (проверку тетрадей) в общеобразовательных организациях и профессиональных образовательных организациях по программам подготовки специалистов среднего звена рассчитываются по формуле</w:t>
      </w:r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7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495550" cy="63817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21"/>
                    <a:srcRect/>
                    <a:stretch/>
                  </pic:blipFill>
                  <pic:spPr>
                    <a:xfrm>
                      <a:off x="0" y="0"/>
                      <a:ext cx="2495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22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 за проверку письменных работ (проверку тетра</w:t>
      </w:r>
      <w:r>
        <w:rPr>
          <w:rFonts w:ascii="Times New Roman" w:hAnsi="Times New Roman"/>
          <w:sz w:val="24"/>
        </w:rPr>
        <w:t>дей) в общеобразовательных организациях и профессиональных образовательных организациях по программам подготовки специалистов среднего звена;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7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33375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24"/>
                    <a:srcRect/>
                    <a:stretch/>
                  </pic:blipFill>
                  <pic:spPr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проверку письменных работ (проверку тетрадей).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Размеры надбавок за проверку письменных работ (проверку тетрадей) приведены в </w:t>
      </w:r>
      <w:hyperlink w:anchor="Par629" w:history="1">
        <w:r>
          <w:rPr>
            <w:rFonts w:ascii="Times New Roman" w:hAnsi="Times New Roman"/>
            <w:color w:val="0000FF"/>
            <w:sz w:val="24"/>
          </w:rPr>
          <w:t>таблице 3</w:t>
        </w:r>
      </w:hyperlink>
      <w:r>
        <w:rPr>
          <w:rFonts w:ascii="Times New Roman" w:hAnsi="Times New Roman"/>
          <w:sz w:val="24"/>
        </w:rPr>
        <w:t xml:space="preserve"> настоящего Положения.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7.4 в ред. </w:t>
      </w:r>
      <w:hyperlink r:id="rId17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31.10.2012 N 932)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7.5. При выполнении педагогическим работник</w:t>
      </w:r>
      <w:r>
        <w:rPr>
          <w:rFonts w:ascii="Times New Roman" w:hAnsi="Times New Roman"/>
          <w:sz w:val="24"/>
        </w:rPr>
        <w:t>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3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Размеры надбавок за проверку письменных работ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(пров</w:t>
      </w:r>
      <w:r>
        <w:rPr>
          <w:rFonts w:ascii="Times New Roman" w:hAnsi="Times New Roman"/>
          <w:sz w:val="24"/>
        </w:rPr>
        <w:t>ерку тетрадей) в общеобразовательных организациях и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профессиональных образовательных </w:t>
      </w:r>
      <w:proofErr w:type="gramStart"/>
      <w:r>
        <w:rPr>
          <w:rFonts w:ascii="Times New Roman" w:hAnsi="Times New Roman"/>
          <w:sz w:val="24"/>
        </w:rPr>
        <w:t>организациях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программам подготовки специалистов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звена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(в ред. Постановлений КМ РТ от 31.10.2012 </w:t>
      </w:r>
      <w:hyperlink r:id="rId176" w:history="1">
        <w:r>
          <w:rPr>
            <w:rFonts w:ascii="Times New Roman" w:hAnsi="Times New Roman"/>
            <w:color w:val="0000FF"/>
            <w:sz w:val="24"/>
          </w:rPr>
          <w:t>N 932</w:t>
        </w:r>
      </w:hyperlink>
      <w:r>
        <w:rPr>
          <w:rFonts w:ascii="Times New Roman" w:hAnsi="Times New Roman"/>
          <w:sz w:val="24"/>
        </w:rPr>
        <w:t>,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29.10.2014 </w:t>
      </w:r>
      <w:hyperlink r:id="rId177" w:history="1">
        <w:r>
          <w:rPr>
            <w:rFonts w:ascii="Times New Roman" w:hAnsi="Times New Roman"/>
            <w:color w:val="0000FF"/>
            <w:sz w:val="24"/>
          </w:rPr>
          <w:t>N 791</w:t>
        </w:r>
      </w:hyperlink>
      <w:r>
        <w:rPr>
          <w:rFonts w:ascii="Times New Roman" w:hAnsi="Times New Roman"/>
          <w:sz w:val="24"/>
        </w:rPr>
        <w:t>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7"/>
        <w:gridCol w:w="4195"/>
        <w:gridCol w:w="2494"/>
        <w:gridCol w:w="2381"/>
      </w:tblGrid>
      <w:tr w:rsidR="00862E1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надбавки, процентов</w:t>
            </w:r>
          </w:p>
        </w:tc>
      </w:tr>
      <w:tr w:rsidR="00862E1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общеобразовательных организациях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профессиональных образовательных организациях по программам подготовки специалистов среднего звена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тетрадей в начальных классах, по русскому языку и литературе,</w:t>
            </w:r>
            <w:r>
              <w:rPr>
                <w:rFonts w:ascii="Times New Roman" w:hAnsi="Times New Roman"/>
                <w:sz w:val="24"/>
              </w:rPr>
              <w:t xml:space="preserve"> родному языку и литературе, математике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письменных работ по иностранному языку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письменных работ по информатике, обществознанию, биологии, химии, физике, географии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  <w:tr w:rsidR="00862E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тетрадей по прочим предметам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</w:tr>
    </w:tbl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Выплаты за заведование учебными кабинетами, учебными мастерскими, спортивными залами, лабораториями, учебно-опытными участками, музеями рассчитываются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04950" cy="361950"/>
            <wp:effectExtent l="0" t="0" r="0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28"/>
                    <a:srcRect/>
                    <a:stretch/>
                  </pic:blipFill>
                  <pic:spPr>
                    <a:xfrm>
                      <a:off x="0" y="0"/>
                      <a:ext cx="1504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29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 выплаты  за  заведование  учебными  кабинетами,  учебными мастерскими,  спортивными залами, лабораториями, учебно-опытными участками, музеями;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361950" cy="323850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130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заведование учебными кабинетами, учебными мастерскими, спортивными залами, лабо</w:t>
      </w:r>
      <w:r>
        <w:rPr>
          <w:rFonts w:ascii="Times New Roman" w:hAnsi="Times New Roman"/>
          <w:sz w:val="24"/>
        </w:rPr>
        <w:t>раториями, учебно-опытными участками, музеями.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Заведование кабинетами и учебными мастерскими, спортивными залами, лабораториями определяется уровнем соответствия имеющегося учебно-методического, дидактического и наглядного материала требованиям паспорта уч</w:t>
      </w:r>
      <w:r>
        <w:rPr>
          <w:rFonts w:ascii="Times New Roman" w:hAnsi="Times New Roman"/>
          <w:sz w:val="24"/>
        </w:rPr>
        <w:t>ебного кабинета при оснащенности кабинета не менее 50 процентов от утвержденных требований к оснащению образовательного процесса.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надбавки за заведование учебными кабинетами, лабораториями, музеями составляет 8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надбавки за заведова</w:t>
      </w:r>
      <w:r>
        <w:rPr>
          <w:rFonts w:ascii="Times New Roman" w:hAnsi="Times New Roman"/>
          <w:sz w:val="24"/>
        </w:rPr>
        <w:t>ние учебными мастерскими, спортивными залами и учебно-опытными участками составляет 15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7.6 в ред. </w:t>
      </w:r>
      <w:hyperlink r:id="rId178" w:history="1">
        <w:r>
          <w:rPr>
            <w:rFonts w:ascii="Times New Roman" w:hAnsi="Times New Roman"/>
            <w:color w:val="0000FF"/>
            <w:sz w:val="24"/>
          </w:rPr>
          <w:t>Постановлен</w:t>
        </w:r>
        <w:r>
          <w:rPr>
            <w:rFonts w:ascii="Times New Roman" w:hAnsi="Times New Roman"/>
            <w:color w:val="0000FF"/>
            <w:sz w:val="24"/>
          </w:rPr>
          <w:t>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7.7. </w:t>
      </w:r>
      <w:proofErr w:type="gramStart"/>
      <w:r>
        <w:rPr>
          <w:rFonts w:ascii="Times New Roman" w:hAnsi="Times New Roman"/>
          <w:sz w:val="24"/>
        </w:rPr>
        <w:t>При обеспечении педагогическим работником работы нескольких учебных кабинетов, учебных мастерских, спортивных залов, лабораторий, учебно-опытных участков, музеев размер выплат за обеспечение работы учебных кабинетов, уч</w:t>
      </w:r>
      <w:r>
        <w:rPr>
          <w:rFonts w:ascii="Times New Roman" w:hAnsi="Times New Roman"/>
          <w:sz w:val="24"/>
        </w:rPr>
        <w:t>ебных мастерских, спортивных залов, лабораторий, учебно-опытных участков, музеев рассчитывается как сумма выплат по каждому учебному кабинету, учебной мастерской, спортивному залу, лаборатории, учебно-опытному участку, музею.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. 7.7 в ред. </w:t>
      </w:r>
      <w:hyperlink r:id="rId17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7.8. Выплаты за руководство предметной, методической или цикловой комиссией, методическими </w:t>
      </w:r>
      <w:r>
        <w:rPr>
          <w:rFonts w:ascii="Times New Roman" w:hAnsi="Times New Roman"/>
          <w:sz w:val="24"/>
        </w:rPr>
        <w:t>объединениями рассчитываются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62100" cy="361950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133"/>
                    <a:srcRect/>
                    <a:stretch/>
                  </pic:blipFill>
                  <pic:spPr>
                    <a:xfrm>
                      <a:off x="0" y="0"/>
                      <a:ext cx="15621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33375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34"/>
                    <a:srcRect/>
                    <a:stretch/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выплаты за руководство предметной, методической или цикловой комиссией, методическими объединениями;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33375" cy="323850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35"/>
                    <a:srcRect/>
                    <a:stretch/>
                  </pic:blipFill>
                  <pic:spPr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руководство предметной, методической или цикловой комиссией, методическ</w:t>
      </w:r>
      <w:r>
        <w:rPr>
          <w:rFonts w:ascii="Times New Roman" w:hAnsi="Times New Roman"/>
          <w:sz w:val="24"/>
        </w:rPr>
        <w:t>ими объединениями.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надбавки за руководство предметной, методической или цикловой комиссией, методическими объединениями составляет 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7.8 в ред. </w:t>
      </w:r>
      <w:hyperlink r:id="rId180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19.08.2011 N 688)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При обеспечении педагогическим работником руководства несколькими комиссиями, объединениями размер выплат за руководство предметной, методической или цикловой комисси</w:t>
      </w:r>
      <w:r>
        <w:rPr>
          <w:rFonts w:ascii="Times New Roman" w:hAnsi="Times New Roman"/>
          <w:sz w:val="24"/>
        </w:rPr>
        <w:t>ей, методическим объединением рассчитывается как сумма выплат по каждой комиссии, объединению.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Выплаты стимулирующего характера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К выплатам стимулирующего характера относятся выплаты, направленные на стимулирование работника к качественному резуль</w:t>
      </w:r>
      <w:r>
        <w:rPr>
          <w:rFonts w:ascii="Times New Roman" w:hAnsi="Times New Roman"/>
          <w:sz w:val="24"/>
        </w:rPr>
        <w:t>тату труда, а также поощрение за выполненную работу.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Выплаты стимулирующего характера включают в себя: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интенсивность и высокие результаты работы;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стаж работы по профилю;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выплаты за качество </w:t>
      </w:r>
      <w:r>
        <w:rPr>
          <w:rFonts w:ascii="Times New Roman" w:hAnsi="Times New Roman"/>
          <w:sz w:val="24"/>
        </w:rPr>
        <w:t>выполняемых работ;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премиальные и иные поощрительные выплаты.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Выплаты за интенсивность и высокие результаты работы подразделяются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специфику образовательной программы;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управление структурным подразделением;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наличие п</w:t>
      </w:r>
      <w:r>
        <w:rPr>
          <w:rFonts w:ascii="Times New Roman" w:hAnsi="Times New Roman"/>
          <w:sz w:val="24"/>
        </w:rPr>
        <w:t>очетных званий, государственных наград;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за сложность и напряженность работы.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8.3 в ред. </w:t>
      </w:r>
      <w:hyperlink r:id="rId181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</w:t>
      </w:r>
      <w:r>
        <w:rPr>
          <w:rFonts w:ascii="Times New Roman" w:hAnsi="Times New Roman"/>
          <w:sz w:val="24"/>
        </w:rPr>
        <w:t xml:space="preserve"> 30.12.2010 N 1175)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Выплаты за квалификационную категорию предоставляются работникам профессионально-квалификационных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</w:t>
      </w:r>
      <w:r>
        <w:rPr>
          <w:rFonts w:ascii="Times New Roman" w:hAnsi="Times New Roman"/>
          <w:sz w:val="24"/>
        </w:rPr>
        <w:t>категории в пределах срока действия квалификационной категории и рассчитываются по формуле: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323975" cy="323850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38"/>
                    <a:srcRect/>
                    <a:stretch/>
                  </pic:blipFill>
                  <pic:spPr>
                    <a:xfrm>
                      <a:off x="0" y="0"/>
                      <a:ext cx="13239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23850" cy="323850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39"/>
                    <a:srcRect/>
                    <a:stretch/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выплата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6225" cy="323850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140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141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надбавки за квалификационную категорию.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w:anchor="Par716" w:history="1">
        <w:r w:rsidR="007A5E76">
          <w:rPr>
            <w:rFonts w:ascii="Times New Roman" w:hAnsi="Times New Roman"/>
            <w:color w:val="0000FF"/>
            <w:sz w:val="24"/>
          </w:rPr>
          <w:t>Размеры</w:t>
        </w:r>
      </w:hyperlink>
      <w:r w:rsidR="007A5E76">
        <w:rPr>
          <w:rFonts w:ascii="Times New Roman" w:hAnsi="Times New Roman"/>
          <w:sz w:val="24"/>
        </w:rPr>
        <w:t xml:space="preserve"> надбавок за квалификационную категорию приведены в таблице 4.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4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РАЗМЕРЫ НАДБАВОК ЗА КВАЛИФИКАЦИОННУЮ КАТЕГОРИЮ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 ОБРАЗОВАНИЯ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608"/>
        <w:gridCol w:w="4876"/>
        <w:gridCol w:w="2154"/>
      </w:tblGrid>
      <w:tr w:rsidR="00862E11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Квалификационный уровень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надбавки, процентов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12,5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высшая квалификационная </w:t>
            </w:r>
            <w:r>
              <w:rPr>
                <w:rFonts w:ascii="Times New Roman" w:hAnsi="Times New Roman"/>
                <w:sz w:val="24"/>
              </w:rPr>
              <w:t>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  <w:tr w:rsidR="00862E11"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862E11"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862E11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</w:tr>
    </w:tbl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 дошкольных образовательных организаций, относящимся к</w:t>
      </w:r>
      <w:r>
        <w:rPr>
          <w:rFonts w:ascii="Times New Roman" w:hAnsi="Times New Roman"/>
          <w:sz w:val="24"/>
        </w:rPr>
        <w:t xml:space="preserve"> профессиональной квалификационной группе должностей педагогических работников, предоставляются дополнительные выплаты за квалификационную категорию, которые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82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609725" cy="36195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43"/>
                    <a:srcRect/>
                    <a:stretch/>
                  </pic:blipFill>
                  <pic:spPr>
                    <a:xfrm>
                      <a:off x="0" y="0"/>
                      <a:ext cx="1609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144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дополнительные выплаты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6225" cy="323850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45"/>
                    <a:srcRect/>
                    <a:stretch/>
                  </pic:blipFill>
                  <pic:spPr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95300" cy="36195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46"/>
                    <a:srcRect/>
                    <a:stretch/>
                  </pic:blipFill>
                  <pic:spPr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дополнительной надбавки за квалификационную категорию.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дополнительной надбавки за 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вторую квалификационную категорию, - 25 процентов;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квалификацио</w:t>
      </w:r>
      <w:r>
        <w:rPr>
          <w:rFonts w:ascii="Times New Roman" w:hAnsi="Times New Roman"/>
          <w:sz w:val="24"/>
        </w:rPr>
        <w:t>нную категорию, - 30 процентов;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высшую квалификационную категорию, - 35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Работникам общеобразовательных организаций и работникам межшкольных учебных комбинатов профессиональной квалификационной группы педагогических работн</w:t>
      </w:r>
      <w:r>
        <w:rPr>
          <w:rFonts w:ascii="Times New Roman" w:hAnsi="Times New Roman"/>
          <w:sz w:val="24"/>
        </w:rPr>
        <w:t>иков, а также работникам организаций, реализующих государственные полномочия по методическому и информационно-технологическому обеспечению образовательной деятельности профессиональной квалификационной группы педагогических работников, относящимся к третье</w:t>
      </w:r>
      <w:r>
        <w:rPr>
          <w:rFonts w:ascii="Times New Roman" w:hAnsi="Times New Roman"/>
          <w:sz w:val="24"/>
        </w:rPr>
        <w:t>му и четвертому квалификационным уровням, профессиональной квалификационной группы должностей руководителей структурных подразделений, относящимся к первому квалификационному уровню, предоставляются дополнительные выплаты за квалификационную категорию, кот</w:t>
      </w:r>
      <w:r>
        <w:rPr>
          <w:rFonts w:ascii="Times New Roman" w:hAnsi="Times New Roman"/>
          <w:sz w:val="24"/>
        </w:rPr>
        <w:t>орые рассчитываются по</w:t>
      </w:r>
      <w:proofErr w:type="gramEnd"/>
      <w:r>
        <w:rPr>
          <w:rFonts w:ascii="Times New Roman" w:hAnsi="Times New Roman"/>
          <w:sz w:val="24"/>
        </w:rPr>
        <w:t xml:space="preserve">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83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609725" cy="361950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48"/>
                    <a:srcRect/>
                    <a:stretch/>
                  </pic:blipFill>
                  <pic:spPr>
                    <a:xfrm>
                      <a:off x="0" y="0"/>
                      <a:ext cx="1609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33400" cy="361950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49"/>
                    <a:srcRect/>
                    <a:stretch/>
                  </pic:blipFill>
                  <pic:spPr>
                    <a:xfrm>
                      <a:off x="0" y="0"/>
                      <a:ext cx="5334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1950" cy="32385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150"/>
                    <a:srcRect/>
                    <a:stretch/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71500" cy="361950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51"/>
                    <a:srcRect/>
                    <a:stretch/>
                  </pic:blipFill>
                  <pic:spPr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используются в вышеуказанных значениях.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дополнительной надбавки за 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вторую квалификационную категорию, - 2,5 процента;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квалификационную категорию, - 10 п</w:t>
      </w:r>
      <w:r>
        <w:rPr>
          <w:rFonts w:ascii="Times New Roman" w:hAnsi="Times New Roman"/>
          <w:sz w:val="24"/>
        </w:rPr>
        <w:t>роцентов;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высшую квалификационную категорию, - 25 процентов.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Работникам организаций дополнительного образования детей, относящимся к профессионально-квалификационной группе должностей педагогических работников, предоставляются допол</w:t>
      </w:r>
      <w:r>
        <w:rPr>
          <w:rFonts w:ascii="Times New Roman" w:hAnsi="Times New Roman"/>
          <w:sz w:val="24"/>
        </w:rPr>
        <w:t>нительные выплаты за квалификационную категорию, которые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84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</w:t>
      </w:r>
      <w:r>
        <w:rPr>
          <w:rFonts w:ascii="Times New Roman" w:hAnsi="Times New Roman"/>
          <w:sz w:val="24"/>
        </w:rPr>
        <w:t>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590675" cy="361950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153"/>
                    <a:srcRect/>
                    <a:stretch/>
                  </pic:blipFill>
                  <pic:spPr>
                    <a:xfrm>
                      <a:off x="0" y="0"/>
                      <a:ext cx="15906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154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дополнительные выплаты за квалификационную категорию;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7175" cy="30480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155"/>
                    <a:srcRect/>
                    <a:stretch/>
                  </pic:blipFill>
                  <pic:spPr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базового оклада (должностного оклада) первого разряда четырехразрядной тарифной сетки по оплате труда работников образования;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95300" cy="361950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156"/>
                    <a:srcRect/>
                    <a:stretch/>
                  </pic:blipFill>
                  <pic:spPr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дополнительной надбавки за ква</w:t>
      </w:r>
      <w:r>
        <w:rPr>
          <w:rFonts w:ascii="Times New Roman" w:hAnsi="Times New Roman"/>
          <w:sz w:val="24"/>
        </w:rPr>
        <w:t>лификационную категорию.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дополнительной надбавки за квалификационную категорию составляет: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вторую квалификационную категорию, - 1,5 процента;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работников, имеющих первую или высшую квалификационные категории, - 3 процента.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8.4 в ред. </w:t>
      </w:r>
      <w:hyperlink r:id="rId185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30.01.2013 N 50)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Выплаты за специфику образовательной программы предоставляются работникам образования в</w:t>
      </w:r>
      <w:r>
        <w:rPr>
          <w:rFonts w:ascii="Times New Roman" w:hAnsi="Times New Roman"/>
          <w:sz w:val="24"/>
        </w:rPr>
        <w:t xml:space="preserve"> отдельных образовательных организациях за работу с определенными категориями воспитанников (обучающихся) и рассчитываются по формуле: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</w:t>
      </w:r>
      <w:hyperlink r:id="rId186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29.10.2014 N 791)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609850" cy="657225"/>
            <wp:effectExtent l="0" t="0" r="0" b="0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159"/>
                    <a:srcRect/>
                    <a:stretch/>
                  </pic:blipFill>
                  <pic:spPr>
                    <a:xfrm>
                      <a:off x="0" y="0"/>
                      <a:ext cx="26098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076450" cy="657225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160"/>
                    <a:srcRect/>
                    <a:stretch/>
                  </pic:blipFill>
                  <pic:spPr>
                    <a:xfrm>
                      <a:off x="0" y="0"/>
                      <a:ext cx="2076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371475" cy="333375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61"/>
                    <a:srcRect/>
                    <a:stretch/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выплаты за специфику образовательной программы;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09575" cy="333375"/>
            <wp:effectExtent l="0" t="0" r="0" b="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162"/>
                    <a:srcRect/>
                    <a:stretch/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размер  надбавки за специфику образовательной программы. Размеры надбавок за специфику образовательной программы приведен</w:t>
      </w:r>
      <w:r>
        <w:rPr>
          <w:rFonts w:ascii="Times New Roman" w:hAnsi="Times New Roman"/>
          <w:sz w:val="24"/>
        </w:rPr>
        <w:t xml:space="preserve">ы в </w:t>
      </w:r>
      <w:hyperlink w:anchor="Par832" w:history="1">
        <w:r>
          <w:rPr>
            <w:rFonts w:ascii="Times New Roman" w:hAnsi="Times New Roman"/>
            <w:color w:val="0000FF"/>
            <w:sz w:val="24"/>
          </w:rPr>
          <w:t>таблице 5</w:t>
        </w:r>
      </w:hyperlink>
      <w:r>
        <w:rPr>
          <w:rFonts w:ascii="Times New Roman" w:hAnsi="Times New Roman"/>
          <w:sz w:val="24"/>
        </w:rPr>
        <w:t xml:space="preserve"> настоящего Положения;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66725" cy="361950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163"/>
                    <a:srcRect/>
                    <a:stretch/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- фактическое количество часов работы работников образования в отдельных образовательных учреждениях с определенными категориями воспитанников (обучающихся).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(п. 8.5 в ред. </w:t>
      </w:r>
      <w:hyperlink r:id="rId187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proofErr w:type="gramStart"/>
      <w:r>
        <w:rPr>
          <w:rFonts w:ascii="Times New Roman" w:hAnsi="Times New Roman"/>
          <w:sz w:val="24"/>
        </w:rPr>
        <w:t>КМ</w:t>
      </w:r>
      <w:proofErr w:type="gramEnd"/>
      <w:r>
        <w:rPr>
          <w:rFonts w:ascii="Times New Roman" w:hAnsi="Times New Roman"/>
          <w:sz w:val="24"/>
        </w:rPr>
        <w:t xml:space="preserve"> РТ от 30.12.2010 N 1175)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При работе педагогических и учебно-вспомогательных работников в образовательных орган</w:t>
      </w:r>
      <w:r>
        <w:rPr>
          <w:rFonts w:ascii="Times New Roman" w:hAnsi="Times New Roman"/>
          <w:sz w:val="24"/>
        </w:rPr>
        <w:t>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размер выплат за специфику образовательной программы рассчитывается по каждому основанию.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188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8.7. Перечень должностей работников, которым с учетом конкретных условий работы в д</w:t>
      </w:r>
      <w:r>
        <w:rPr>
          <w:rFonts w:ascii="Times New Roman" w:hAnsi="Times New Roman"/>
          <w:sz w:val="24"/>
        </w:rPr>
        <w:t>анной организации, подразделении и должности устанавливаются надбавки за специфику образовательной программы, утверждается в каждой организации по согласованию с выборным профсоюзным органом (или иным органом, уполномоченным представлять интересы работнико</w:t>
      </w:r>
      <w:r>
        <w:rPr>
          <w:rFonts w:ascii="Times New Roman" w:hAnsi="Times New Roman"/>
          <w:sz w:val="24"/>
        </w:rPr>
        <w:t>в).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ред. </w:t>
      </w:r>
      <w:hyperlink r:id="rId189" w:history="1">
        <w:r>
          <w:rPr>
            <w:rFonts w:ascii="Times New Roman" w:hAnsi="Times New Roman"/>
            <w:color w:val="0000FF"/>
            <w:sz w:val="24"/>
          </w:rPr>
          <w:t>Постановления</w:t>
        </w:r>
      </w:hyperlink>
      <w:r>
        <w:rPr>
          <w:rFonts w:ascii="Times New Roman" w:hAnsi="Times New Roman"/>
          <w:sz w:val="24"/>
        </w:rPr>
        <w:t>КМ РТ от 29.10.2014 N 791)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Штатное расписание Учреждения утверждается  директором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</w:t>
      </w:r>
      <w:r>
        <w:rPr>
          <w:rFonts w:ascii="Times New Roman" w:hAnsi="Times New Roman"/>
          <w:sz w:val="24"/>
        </w:rPr>
        <w:t>ея  в пределах выделенных средств на оплату труда и включает в себя все должности работников (профессии рабочих) Учреждения.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Для выполнения работ, связанных с временным расширением объема оказываемых Учреждением услуг, Учреждение вправе осуществлять п</w:t>
      </w:r>
      <w:r>
        <w:rPr>
          <w:rFonts w:ascii="Times New Roman" w:hAnsi="Times New Roman"/>
          <w:sz w:val="24"/>
        </w:rPr>
        <w:t>ривлечение помимо работников, занимающих должности (профессии), предусмотренные штатным расписанием, других работников на условиях срочного трудового договора.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На выполнение разовых и временных работ допускается заключение договоров гражданско-правово</w:t>
      </w:r>
      <w:r>
        <w:rPr>
          <w:rFonts w:ascii="Times New Roman" w:hAnsi="Times New Roman"/>
          <w:sz w:val="24"/>
        </w:rPr>
        <w:t>го характера в случаях и порядке, установленных законодательством.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Положение об оплате труда работников Учреждения, принимается общим собранием работников  по согласованию с профсоюзным комитетом  Учреждения.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Прочие вопросы, не урегулированные на</w:t>
      </w:r>
      <w:r>
        <w:rPr>
          <w:rFonts w:ascii="Times New Roman" w:hAnsi="Times New Roman"/>
          <w:sz w:val="24"/>
        </w:rPr>
        <w:t xml:space="preserve">стоящим Положением, не противоречащие трудовому законодательству решаются  общим собранием работников по согласованию с профсоюзным комитетом.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Срок  настоящего Положения не ограничен. Положение действует до принятия нового.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Изменения и дополнени</w:t>
      </w:r>
      <w:r>
        <w:rPr>
          <w:rFonts w:ascii="Times New Roman" w:hAnsi="Times New Roman"/>
          <w:sz w:val="24"/>
        </w:rPr>
        <w:t xml:space="preserve">я в настоящее Положение вносятся решением общего собрания работников Учреждения, утверждаются приказом заведующего, по согласованию с профсоюзным комитетом. 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6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aps/>
          <w:sz w:val="24"/>
        </w:rPr>
        <w:t>Положение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премировании работниковмуниципального бюджетного общеобразовательного </w:t>
      </w:r>
      <w:r>
        <w:rPr>
          <w:rFonts w:ascii="Times New Roman" w:hAnsi="Times New Roman"/>
          <w:sz w:val="24"/>
        </w:rPr>
        <w:t>учреждения «Байлянгарская средняя школа имени Р.И.Зарипова» Кукморского муниципального района Республики Татарстан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Общие положения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Положение о премировании работников (далее - Положение) разработано для муниципального бюджетного общеобразовательно</w:t>
      </w:r>
      <w:r>
        <w:rPr>
          <w:rFonts w:ascii="Times New Roman" w:hAnsi="Times New Roman"/>
          <w:sz w:val="24"/>
        </w:rPr>
        <w:t>го учреждения «Байлянгарская средняя школа имени Р.И.Зарипова» Кукморского муниципального района Республики Татарстан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(далее – МБОУ),  в соответствии с Трудовым кодексом Российской Федерации, Законом Российской федерации «Об образовании», Постановлением Ка</w:t>
      </w:r>
      <w:r>
        <w:rPr>
          <w:rFonts w:ascii="Times New Roman" w:hAnsi="Times New Roman"/>
          <w:sz w:val="24"/>
        </w:rPr>
        <w:t>бинета Министров РТ от 24.08.2010г. №678, Постановлением Кабинета Министров Республики Татарстан от 18.08.2008 года №592 «О введении новых систем оплаты труда работников бюджетных учреждений Республики Татарстан», приказу Министерства Образования и Науки Р</w:t>
      </w:r>
      <w:r>
        <w:rPr>
          <w:rFonts w:ascii="Times New Roman" w:hAnsi="Times New Roman"/>
          <w:sz w:val="24"/>
        </w:rPr>
        <w:t>еспублики Татарстан от 14.10.2010 №3655/10 «Об организации работ по внедрению новой системы</w:t>
      </w:r>
      <w:proofErr w:type="gramEnd"/>
      <w:r>
        <w:rPr>
          <w:rFonts w:ascii="Times New Roman" w:hAnsi="Times New Roman"/>
          <w:sz w:val="24"/>
        </w:rPr>
        <w:t xml:space="preserve"> оплату труда работников муниципальных дошкольных образовательных учреждений».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gramStart"/>
      <w:r>
        <w:rPr>
          <w:rFonts w:ascii="Times New Roman" w:hAnsi="Times New Roman"/>
          <w:sz w:val="24"/>
        </w:rPr>
        <w:t>Положениео премировании определяет порядок премирования работников   за счет средст</w:t>
      </w:r>
      <w:r>
        <w:rPr>
          <w:rFonts w:ascii="Times New Roman" w:hAnsi="Times New Roman"/>
          <w:sz w:val="24"/>
        </w:rPr>
        <w:t>в республиканского, местного бюджета и иных источников, не запрещенных законодательством Российской Федерации, установления размеров должностных окладов, ставок заработной платы по профессиональным квалификационным группам и квалификационным уровням, а так</w:t>
      </w:r>
      <w:r>
        <w:rPr>
          <w:rFonts w:ascii="Times New Roman" w:hAnsi="Times New Roman"/>
          <w:sz w:val="24"/>
        </w:rPr>
        <w:t xml:space="preserve"> же выплат компенсационного и стимулирующего характера.</w:t>
      </w:r>
      <w:proofErr w:type="gramEnd"/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Настоящее Положение вводится в целях усиления материальной заинтересованности, достижения лучших конечных результатов деятельности, улучшения качества работы, создания условий для проявления творче</w:t>
      </w:r>
      <w:r>
        <w:rPr>
          <w:rFonts w:ascii="Times New Roman" w:hAnsi="Times New Roman"/>
          <w:sz w:val="24"/>
        </w:rPr>
        <w:t>ской активности каждого работника, повышения уровня исполнительской дисциплины, повышения эффективности служебной деятельности.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МБОУ применяется индивидуальное премирование, отмечающее особую роль отдельных работников, достигших высоких количественных и </w:t>
      </w:r>
      <w:r>
        <w:rPr>
          <w:rFonts w:ascii="Times New Roman" w:hAnsi="Times New Roman"/>
          <w:sz w:val="24"/>
        </w:rPr>
        <w:t>качественных результатов и коллективное премирование, направленное на мотивацию работников, а также по результатам работы за определенный период.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Положение принимается на общем собрании работников детского сада, согласовывается с профсоюзным комитетом М</w:t>
      </w:r>
      <w:r>
        <w:rPr>
          <w:rFonts w:ascii="Times New Roman" w:hAnsi="Times New Roman"/>
          <w:sz w:val="24"/>
        </w:rPr>
        <w:t xml:space="preserve">БОУ и утверждается  директором образовательного учреждения.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распространяется на все категории работников Учреждения.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Срок данного Положения не ограничен. Данное Положение действует до принятия нового.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Показатели премирования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Премирование</w:t>
      </w:r>
      <w:r>
        <w:rPr>
          <w:rFonts w:ascii="Times New Roman" w:hAnsi="Times New Roman"/>
          <w:sz w:val="24"/>
        </w:rPr>
        <w:t xml:space="preserve"> производится из экономии фонда оплаты труда.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Премии выплачиваются </w:t>
      </w:r>
      <w:proofErr w:type="gramStart"/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высокий профессионализм и личный вклад в работу коллектива;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достигнутые успехи и высокие показатели, результаты в работе по итогам   года;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качественную подготовку МБОУ к новому</w:t>
      </w:r>
      <w:r>
        <w:rPr>
          <w:rFonts w:ascii="Times New Roman" w:hAnsi="Times New Roman"/>
          <w:sz w:val="24"/>
        </w:rPr>
        <w:t xml:space="preserve"> учебному году;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первое, второе и третье места в смотре-конкурсе;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общественную работу в коллективе, участие в детских праздниках и других массовых мероприятиях, субботниках;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своевременное качественное предоставление отчетности, информации;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высокую </w:t>
      </w:r>
      <w:r>
        <w:rPr>
          <w:rFonts w:ascii="Times New Roman" w:hAnsi="Times New Roman"/>
          <w:sz w:val="24"/>
        </w:rPr>
        <w:t xml:space="preserve">результативность воспитанников при подготовке к школьному обучению.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Премирование работников производится ежемесячно при наличии средств на эти цели в размере не выше 100% должностного оклада по приказу директора МБОУ. Премия начисляется на </w:t>
      </w:r>
      <w:proofErr w:type="gramStart"/>
      <w:r>
        <w:rPr>
          <w:rFonts w:ascii="Times New Roman" w:hAnsi="Times New Roman"/>
          <w:sz w:val="24"/>
        </w:rPr>
        <w:t>должностной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окладвпроцентом отношении или фиксированном (денежном) выражении, на основании приказа руководителя по согласованию с председателем профсоюзного комитета детского сада и размером не ограничивается, но в пределах финансовых средств на оплату труда. Премии н</w:t>
      </w:r>
      <w:r>
        <w:rPr>
          <w:rFonts w:ascii="Times New Roman" w:hAnsi="Times New Roman"/>
          <w:sz w:val="24"/>
        </w:rPr>
        <w:t>ачисляются за фактически отработанное время.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Возможна выплата разовой премии </w:t>
      </w:r>
      <w:proofErr w:type="gramStart"/>
      <w:r>
        <w:rPr>
          <w:rFonts w:ascii="Times New Roman" w:hAnsi="Times New Roman"/>
          <w:sz w:val="24"/>
        </w:rPr>
        <w:t>при</w:t>
      </w:r>
      <w:proofErr w:type="gramEnd"/>
      <w:r>
        <w:rPr>
          <w:rFonts w:ascii="Times New Roman" w:hAnsi="Times New Roman"/>
          <w:sz w:val="24"/>
        </w:rPr>
        <w:t>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объявлении</w:t>
      </w:r>
      <w:proofErr w:type="gramEnd"/>
      <w:r>
        <w:rPr>
          <w:rFonts w:ascii="Times New Roman" w:hAnsi="Times New Roman"/>
          <w:sz w:val="24"/>
        </w:rPr>
        <w:t xml:space="preserve"> благодарности руководителя Министерства образования и науки Российской Федерации;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награждении</w:t>
      </w:r>
      <w:proofErr w:type="gramEnd"/>
      <w:r>
        <w:rPr>
          <w:rFonts w:ascii="Times New Roman" w:hAnsi="Times New Roman"/>
          <w:sz w:val="24"/>
        </w:rPr>
        <w:t xml:space="preserve"> Почетной грамотой Министерства образования и науки Российской Федерации;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награждении</w:t>
      </w:r>
      <w:proofErr w:type="gramEnd"/>
      <w:r>
        <w:rPr>
          <w:rFonts w:ascii="Times New Roman" w:hAnsi="Times New Roman"/>
          <w:sz w:val="24"/>
        </w:rPr>
        <w:t xml:space="preserve"> нагрудными знаками, предусмотренными </w:t>
      </w:r>
      <w:hyperlink r:id="rId190" w:history="1">
        <w:r>
          <w:rPr>
            <w:rFonts w:ascii="Times New Roman" w:hAnsi="Times New Roman"/>
            <w:sz w:val="24"/>
          </w:rPr>
          <w:t>приказом</w:t>
        </w:r>
      </w:hyperlink>
      <w:r>
        <w:rPr>
          <w:rFonts w:ascii="Times New Roman" w:hAnsi="Times New Roman"/>
          <w:sz w:val="24"/>
        </w:rPr>
        <w:t xml:space="preserve"> Министерства образования и науки Российской Федерации от 06.10.2004 г. N 84 "О </w:t>
      </w:r>
      <w:r>
        <w:rPr>
          <w:rFonts w:ascii="Times New Roman" w:hAnsi="Times New Roman"/>
          <w:sz w:val="24"/>
        </w:rPr>
        <w:t>знаках отличия в сфере образования и науки";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награждении</w:t>
      </w:r>
      <w:proofErr w:type="gramEnd"/>
      <w:r>
        <w:rPr>
          <w:rFonts w:ascii="Times New Roman" w:hAnsi="Times New Roman"/>
          <w:sz w:val="24"/>
        </w:rPr>
        <w:t xml:space="preserve"> государственными наградами и наградами Республики Татарстан.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Премии уменьшаются или не выплачивается полностью в соответствии с перечнем производственных упущений (приложение), об этом в приказе о</w:t>
      </w:r>
      <w:r>
        <w:rPr>
          <w:rFonts w:ascii="Times New Roman" w:hAnsi="Times New Roman"/>
          <w:sz w:val="24"/>
        </w:rPr>
        <w:t>бязательно оговаривается причина, по которой работник полностью или частично лишает премии.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Полное или частичное лишение премии производится за тот расчетный период, в котором были совершены нарушения, упущения в работе или поступило сообщение о них. Ес</w:t>
      </w:r>
      <w:r>
        <w:rPr>
          <w:rFonts w:ascii="Times New Roman" w:hAnsi="Times New Roman"/>
          <w:sz w:val="24"/>
        </w:rPr>
        <w:t>ли упущения в работе обнаружены после выплаты премии. Лишение производится за тот расчетный период, в котором обнаружены эти упущения.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Премия выплачивается в полном размере работникам, </w:t>
      </w:r>
      <w:proofErr w:type="gramStart"/>
      <w:r>
        <w:rPr>
          <w:rFonts w:ascii="Times New Roman" w:hAnsi="Times New Roman"/>
          <w:sz w:val="24"/>
        </w:rPr>
        <w:t>проработавшим полный месяц</w:t>
      </w:r>
      <w:proofErr w:type="gramEnd"/>
      <w:r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Проработавшие полный месяц</w:t>
      </w:r>
      <w:proofErr w:type="gramEnd"/>
      <w:r>
        <w:rPr>
          <w:rFonts w:ascii="Times New Roman" w:hAnsi="Times New Roman"/>
          <w:sz w:val="24"/>
        </w:rPr>
        <w:t xml:space="preserve"> и уволившиеся</w:t>
      </w:r>
      <w:r>
        <w:rPr>
          <w:rFonts w:ascii="Times New Roman" w:hAnsi="Times New Roman"/>
          <w:sz w:val="24"/>
        </w:rPr>
        <w:t xml:space="preserve"> до момента выплаты премии имеют право на получение премии. Работникам, проработавшим неполный месяц в связи с переводом на другую работу, поступлением в учебные заведения, уходом на пенсию, увольнением по сокращению штата и по другим уважительным причинам</w:t>
      </w:r>
      <w:r>
        <w:rPr>
          <w:rFonts w:ascii="Times New Roman" w:hAnsi="Times New Roman"/>
          <w:sz w:val="24"/>
        </w:rPr>
        <w:t>, предусмотренным законодательством, премия выплачивается за фактически отработанное время в соответствующем периоде.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Работникам, принятым с испытательным сроком и не владеющим профессиональными навыками, за период испытательного срока премии не выплачи</w:t>
      </w:r>
      <w:r>
        <w:rPr>
          <w:rFonts w:ascii="Times New Roman" w:hAnsi="Times New Roman"/>
          <w:sz w:val="24"/>
        </w:rPr>
        <w:t>ваются.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Вознаграждения не выплачиваются при допущении работником следующих производственных упущений: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нарушение инструкции по охране жизни и здоровья детей;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нарушение трудовой дисциплины;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невыполнение должностной инструкции;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невыполнение плана </w:t>
      </w:r>
      <w:r>
        <w:rPr>
          <w:rFonts w:ascii="Times New Roman" w:hAnsi="Times New Roman"/>
          <w:sz w:val="24"/>
        </w:rPr>
        <w:t>мероприятий в установленные сроки;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несоблюдение сроков документооборота;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занятие в рабочее время деятельностью, не входящей в должностные обязанности;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несвоевременное предоставление информации по запросу руководителя;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несвоевременное предоставление</w:t>
      </w:r>
      <w:r>
        <w:rPr>
          <w:rFonts w:ascii="Times New Roman" w:hAnsi="Times New Roman"/>
          <w:sz w:val="24"/>
        </w:rPr>
        <w:t xml:space="preserve"> ответов по обращению граждан;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 жалоб на деятельность работников;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разглашение информации, ставшей известной при исполнении должностных обязанностей;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несоблюдение требований охраны труда и правил пожарной безопасности;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 предписаний орг</w:t>
      </w:r>
      <w:r>
        <w:rPr>
          <w:rFonts w:ascii="Times New Roman" w:hAnsi="Times New Roman"/>
          <w:sz w:val="24"/>
        </w:rPr>
        <w:t>анов госнадзора;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причинение материального вреда муниципальному имуществу детского сада;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совершение прогула (отсутствие на рабочем месте более четырех часов подряд);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появление на работе в состоянии алкогольного, токсического, наркотического опьянения.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Споры, возникающие при выплате премий, рассматриваются директором и  председателем профсоюзного комитета  школы в индивидуальном порядке в каждом случае. 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Дополнения и изменения в настоящее Положение вносятся по предложению Общего собрания работник</w:t>
      </w:r>
      <w:r>
        <w:rPr>
          <w:rFonts w:ascii="Times New Roman" w:hAnsi="Times New Roman"/>
          <w:sz w:val="24"/>
        </w:rPr>
        <w:t>ов, директора, Совета педагогов и утверждаются на общем собрании работников МБОУ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7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категорий работников с указанием нормы выдачи СИЗ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622"/>
        <w:gridCol w:w="2380"/>
        <w:gridCol w:w="1419"/>
        <w:gridCol w:w="4109"/>
      </w:tblGrid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Наимено-ваниепрофесси, </w:t>
            </w:r>
            <w:proofErr w:type="gramStart"/>
            <w:r>
              <w:rPr>
                <w:rFonts w:ascii="Times New Roman" w:hAnsi="Times New Roman"/>
                <w:sz w:val="24"/>
              </w:rPr>
              <w:t>должнос-тей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средств индивидуальной защиты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Норма выдачи </w:t>
            </w:r>
            <w:r>
              <w:rPr>
                <w:rFonts w:ascii="Times New Roman" w:hAnsi="Times New Roman"/>
                <w:sz w:val="24"/>
              </w:rPr>
              <w:t>на год (единицы, комплект)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(пункт типовых отраслевых норм, приказов, постановлений)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Повар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 хлопчатобумажный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Передник хлопчатобумажный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Колпак хлопчатобумажный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Приказ Министерства труда и социальной защиты РФ № 997н от 09.12.2014</w:t>
            </w:r>
            <w:r>
              <w:rPr>
                <w:rFonts w:ascii="Times New Roman" w:hAnsi="Times New Roman"/>
                <w:sz w:val="24"/>
              </w:rPr>
              <w:t xml:space="preserve"> «Об утверждении Типовых норм бесплатной выдачи </w:t>
            </w:r>
            <w:r>
              <w:rPr>
                <w:rFonts w:ascii="Times New Roman" w:hAnsi="Times New Roman"/>
                <w:sz w:val="24"/>
              </w:rPr>
              <w:lastRenderedPageBreak/>
              <w:t>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</w:t>
            </w:r>
            <w:r>
              <w:rPr>
                <w:rFonts w:ascii="Times New Roman" w:hAnsi="Times New Roman"/>
                <w:sz w:val="24"/>
              </w:rPr>
              <w:t>ловиями труда, а также на работах, выполняемых в особых температурных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работников специальной одеждой, специальной обувью и другими средствами индивидуальной защиты, утвержденными</w:t>
            </w:r>
            <w:r>
              <w:rPr>
                <w:rFonts w:ascii="Times New Roman" w:hAnsi="Times New Roman"/>
                <w:sz w:val="24"/>
              </w:rPr>
              <w:t xml:space="preserve"> приказом Министерства здравоохранения и социального развития РФ от 1 июня 2009г. N 290н «Об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Младший </w:t>
            </w: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Халат хлопчатобумажный белый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Халат рабочий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Фартук клеенчатый с нагрудником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Перчатки резиновые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РФ № 997н от 09.12.2014 «Об утверждении Типовых норм бесплатной выдачи специальной одежд</w:t>
            </w:r>
            <w:r>
              <w:rPr>
                <w:rFonts w:ascii="Times New Roman" w:hAnsi="Times New Roman"/>
                <w:sz w:val="24"/>
              </w:rPr>
              <w:t>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</w:t>
            </w:r>
            <w:r>
              <w:rPr>
                <w:rFonts w:ascii="Times New Roman" w:hAnsi="Times New Roman"/>
                <w:sz w:val="24"/>
              </w:rPr>
              <w:t>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работников специальной одеждой, специальной обувью и другими средствами индивидуальной защиты, утвержденными приказом Министерства здравоохранения и социального развития РФ </w:t>
            </w:r>
            <w:r>
              <w:rPr>
                <w:rFonts w:ascii="Times New Roman" w:hAnsi="Times New Roman"/>
                <w:sz w:val="24"/>
              </w:rPr>
              <w:t xml:space="preserve">от 1 июня 2009г. N 290н «Об утверждении Межотраслевых правил обеспечения работников специальной одеждой, специальной обувью и другими </w:t>
            </w:r>
            <w:r>
              <w:rPr>
                <w:rFonts w:ascii="Times New Roman" w:hAnsi="Times New Roman"/>
                <w:sz w:val="24"/>
              </w:rPr>
              <w:lastRenderedPageBreak/>
              <w:t>средствами индивидуальной защиты"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Машинист по стирке и ремонту спецодежды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 хлопчатобумажный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Фартук </w:t>
            </w:r>
            <w:r>
              <w:rPr>
                <w:rFonts w:ascii="Times New Roman" w:hAnsi="Times New Roman"/>
                <w:sz w:val="24"/>
              </w:rPr>
              <w:t>хлопчатобумажный с нагрудником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Перчатки резиновые 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Сапоги резиновые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Рукавицы комбинированные или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Перчатки с полимерным покрытием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дежурные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РФ № 997н от 09.12.2014 «Об утверждении Т</w:t>
            </w:r>
            <w:r>
              <w:rPr>
                <w:rFonts w:ascii="Times New Roman" w:hAnsi="Times New Roman"/>
                <w:sz w:val="24"/>
              </w:rPr>
              <w:t>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</w:t>
            </w:r>
            <w:r>
              <w:rPr>
                <w:rFonts w:ascii="Times New Roman" w:hAnsi="Times New Roman"/>
                <w:sz w:val="24"/>
              </w:rPr>
              <w:t>акже на работах, выполняемых в особых температурных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работников специальной одеждой, специальной обувью и другими средствами индивидуальной защиты, утвержденными приказом Министер</w:t>
            </w:r>
            <w:r>
              <w:rPr>
                <w:rFonts w:ascii="Times New Roman" w:hAnsi="Times New Roman"/>
                <w:sz w:val="24"/>
              </w:rPr>
              <w:t>ства здравоохранения и социального развития РФ от 1 июня 2009г. N 290н «Об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Халат хлопчатобумажный 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Рукавицы комбинированные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РФ № 997н от 09.12.2014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</w:t>
            </w:r>
            <w:r>
              <w:rPr>
                <w:rFonts w:ascii="Times New Roman" w:hAnsi="Times New Roman"/>
                <w:sz w:val="24"/>
              </w:rPr>
              <w:t>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</w:t>
            </w:r>
            <w:r>
              <w:rPr>
                <w:rFonts w:ascii="Times New Roman" w:hAnsi="Times New Roman"/>
                <w:sz w:val="24"/>
              </w:rPr>
              <w:t xml:space="preserve">отников специальной одеждой, специальной обувью и другими средствами индивидуальной защиты, утвержденными приказом Министерства здравоохранения и </w:t>
            </w:r>
            <w:r>
              <w:rPr>
                <w:rFonts w:ascii="Times New Roman" w:hAnsi="Times New Roman"/>
                <w:sz w:val="24"/>
              </w:rPr>
              <w:lastRenderedPageBreak/>
              <w:t>социального развития РФ от 1 июня 2009г. N 290н «Об утверждении Межотраслевых правил обеспечения работников сп</w:t>
            </w:r>
            <w:r>
              <w:rPr>
                <w:rFonts w:ascii="Times New Roman" w:hAnsi="Times New Roman"/>
                <w:sz w:val="24"/>
              </w:rPr>
              <w:t>ециальной одеждой, специальной обувью и другими средствами индивидуальной защиты"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Рабочий по </w:t>
            </w:r>
            <w:proofErr w:type="gramStart"/>
            <w:r>
              <w:rPr>
                <w:rFonts w:ascii="Times New Roman" w:hAnsi="Times New Roman"/>
                <w:sz w:val="24"/>
              </w:rPr>
              <w:t>комплекс-ному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обслуживанию и ремонту зданий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 брезентовый или костюм хлопчатобумажный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Сапоги резиновые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Рукавицы брезентовые или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Перчатки с полимерным </w:t>
            </w:r>
            <w:r>
              <w:rPr>
                <w:rFonts w:ascii="Times New Roman" w:hAnsi="Times New Roman"/>
                <w:sz w:val="24"/>
              </w:rPr>
              <w:t>покрытием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Респиратор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наружных работах зимой дополнительно: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Куртка на утепляющей прокладке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Брюки </w:t>
            </w:r>
            <w:r>
              <w:rPr>
                <w:rFonts w:ascii="Times New Roman" w:hAnsi="Times New Roman"/>
                <w:sz w:val="24"/>
              </w:rPr>
              <w:tab/>
              <w:t>на утепляющей прокладке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Валенки илисапоги кожаные утепленные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износа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поясам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</w:rPr>
              <w:t>Министерства труда и социальной защиты РФ № 997н от 09.12.2014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</w:t>
            </w:r>
            <w:r>
              <w:rPr>
                <w:rFonts w:ascii="Times New Roman" w:hAnsi="Times New Roman"/>
                <w:sz w:val="24"/>
              </w:rPr>
              <w:t>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работников специальной одеждой, специальной об</w:t>
            </w:r>
            <w:r>
              <w:rPr>
                <w:rFonts w:ascii="Times New Roman" w:hAnsi="Times New Roman"/>
                <w:sz w:val="24"/>
              </w:rPr>
              <w:t>увью и другими средствами индивидуальной защиты, утвержденными приказом Министерства здравоохранения и социального развития РФ от 1 июня 2009г. N 290н «Об утверждении Межотраслевых правил обеспечения работников специальной одеждой, специальной обувью и дру</w:t>
            </w:r>
            <w:r>
              <w:rPr>
                <w:rFonts w:ascii="Times New Roman" w:hAnsi="Times New Roman"/>
                <w:sz w:val="24"/>
              </w:rPr>
              <w:t>гими средствами индивидуальной защиты"</w:t>
            </w:r>
          </w:p>
        </w:tc>
      </w:tr>
      <w:tr w:rsidR="00862E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Сторож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 из смешанных тканей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Плащ хлопчатобумажный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Куртка на утепляющей прокладке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Брюки </w:t>
            </w:r>
            <w:r>
              <w:rPr>
                <w:rFonts w:ascii="Times New Roman" w:hAnsi="Times New Roman"/>
                <w:sz w:val="24"/>
              </w:rPr>
              <w:tab/>
              <w:t>на утепляющей прокладке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Валенки илисапоги кожаные утепленные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дежурный</w:t>
            </w: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поясам</w:t>
            </w:r>
          </w:p>
          <w:p w:rsidR="00862E11" w:rsidRDefault="00862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E11" w:rsidRDefault="007A5E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РФ № 997н от 09.12.2014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</w:t>
            </w:r>
            <w:r>
              <w:rPr>
                <w:rFonts w:ascii="Times New Roman" w:hAnsi="Times New Roman"/>
                <w:sz w:val="24"/>
              </w:rPr>
              <w:t>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и межотраслевыми правилами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обеспечения работников </w:t>
            </w:r>
            <w:r>
              <w:rPr>
                <w:rFonts w:ascii="Times New Roman" w:hAnsi="Times New Roman"/>
                <w:sz w:val="24"/>
              </w:rPr>
              <w:lastRenderedPageBreak/>
              <w:t>специальной одеждой, специа</w:t>
            </w:r>
            <w:r>
              <w:rPr>
                <w:rFonts w:ascii="Times New Roman" w:hAnsi="Times New Roman"/>
                <w:sz w:val="24"/>
              </w:rPr>
              <w:t>льной обувью и другими средствами индивидуальной защиты, утвержденными приказом Министерства здравоохранения и социального развития РФ от 1 июня 2009г. N 290н «Об утверждении Межотраслевых правил обеспечения работников специальной одеждой, специальной обув</w:t>
            </w:r>
            <w:r>
              <w:rPr>
                <w:rFonts w:ascii="Times New Roman" w:hAnsi="Times New Roman"/>
                <w:sz w:val="24"/>
              </w:rPr>
              <w:t>ью и другими средствами индивидуальной защиты"</w:t>
            </w:r>
          </w:p>
        </w:tc>
      </w:tr>
    </w:tbl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pacing w:val="2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9</w:t>
      </w:r>
    </w:p>
    <w:p w:rsidR="00862E11" w:rsidRDefault="00862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категорий работников с указанием нормы выдачи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смывающих и (или) обезвреживающих средств</w:t>
      </w:r>
    </w:p>
    <w:p w:rsidR="00862E11" w:rsidRDefault="007A5E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соответствиис приказомМинистерства издравоохраненияисоциального</w:t>
      </w:r>
      <w:r>
        <w:rPr>
          <w:rFonts w:ascii="Times New Roman" w:hAnsi="Times New Roman"/>
          <w:sz w:val="24"/>
        </w:rPr>
        <w:t>развитияРФ от17декабря2010годаN1122н</w:t>
      </w:r>
      <w:proofErr w:type="gramStart"/>
      <w:r>
        <w:rPr>
          <w:rFonts w:ascii="Times New Roman" w:hAnsi="Times New Roman"/>
          <w:sz w:val="24"/>
        </w:rPr>
        <w:t>«О</w:t>
      </w:r>
      <w:proofErr w:type="gramEnd"/>
      <w:r>
        <w:rPr>
          <w:rFonts w:ascii="Times New Roman" w:hAnsi="Times New Roman"/>
          <w:sz w:val="24"/>
        </w:rPr>
        <w:t>бутверждениитиповыхнормбесплатнойвыдачи работникам смывающих и (или) обезвреживающих средств» и стандарта безопасности труда"Обеспечение работников смывающими и (или) обезвреживающими средствами" предусмотренавыдачасмы</w:t>
      </w:r>
      <w:r>
        <w:rPr>
          <w:rFonts w:ascii="Times New Roman" w:hAnsi="Times New Roman"/>
          <w:sz w:val="24"/>
        </w:rPr>
        <w:t>вающихиобезвреживающихсредствследующимкатегориямработников:</w:t>
      </w:r>
    </w:p>
    <w:p w:rsidR="00862E11" w:rsidRDefault="007A5E7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Таблица№1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00"/>
        <w:gridCol w:w="1439"/>
        <w:gridCol w:w="2127"/>
        <w:gridCol w:w="4302"/>
        <w:gridCol w:w="1471"/>
        <w:gridCol w:w="35"/>
      </w:tblGrid>
      <w:tr w:rsidR="00862E11">
        <w:trPr>
          <w:trHeight w:val="10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смывающихи (или</w:t>
            </w:r>
            <w:proofErr w:type="gramStart"/>
            <w:r>
              <w:rPr>
                <w:rFonts w:ascii="Times New Roman" w:hAnsi="Times New Roman"/>
                <w:sz w:val="24"/>
              </w:rPr>
              <w:t>)о</w:t>
            </w:r>
            <w:proofErr w:type="gramEnd"/>
            <w:r>
              <w:rPr>
                <w:rFonts w:ascii="Times New Roman" w:hAnsi="Times New Roman"/>
                <w:sz w:val="24"/>
              </w:rPr>
              <w:t>безвреживающихсредств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работипроизводственныхфакторов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Нормавыдачи на 1работникав месяц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2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241"/>
        </w:trPr>
        <w:tc>
          <w:tcPr>
            <w:tcW w:w="9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I.Защитныесредства</w:t>
            </w:r>
          </w:p>
        </w:tc>
      </w:tr>
      <w:tr w:rsidR="00862E11">
        <w:trPr>
          <w:trHeight w:val="168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служебныхпомещений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Средствагидрофильногодействи</w:t>
            </w:r>
            <w:proofErr w:type="gramStart"/>
            <w:r>
              <w:rPr>
                <w:rFonts w:ascii="Times New Roman" w:hAnsi="Times New Roman"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</w:rPr>
              <w:t>впитывающие влагу,увлажняющие кожу)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Работысорганическимирастворителями</w:t>
            </w:r>
            <w:proofErr w:type="gramStart"/>
            <w:r>
              <w:rPr>
                <w:rFonts w:ascii="Times New Roman" w:hAnsi="Times New Roman"/>
                <w:sz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</w:rPr>
              <w:t>ехническимимаслами,смазками,сажей,лакамиикрасками,смолами,идругимиводонерастворимымиматериаламиивеществами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мл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168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служебныхпомещений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Средствагидрофобного действия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(отталкивающиевлагу, </w:t>
            </w:r>
            <w:r>
              <w:rPr>
                <w:rFonts w:ascii="Times New Roman" w:hAnsi="Times New Roman"/>
                <w:spacing w:val="-1"/>
                <w:sz w:val="24"/>
              </w:rPr>
              <w:t>сушащие</w:t>
            </w:r>
            <w:r>
              <w:rPr>
                <w:rFonts w:ascii="Times New Roman" w:hAnsi="Times New Roman"/>
                <w:sz w:val="24"/>
              </w:rPr>
              <w:t>кожу)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Работысводнымирастворами</w:t>
            </w:r>
            <w:proofErr w:type="gramStart"/>
            <w:r>
              <w:rPr>
                <w:rFonts w:ascii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</w:rPr>
              <w:t>одой(предусмотренныетехнологией),СОЖнаводнойоснове,дезинфицирующимисредствами,растворамицемента,извести,ки</w:t>
            </w:r>
            <w:r>
              <w:rPr>
                <w:rFonts w:ascii="Times New Roman" w:hAnsi="Times New Roman"/>
                <w:sz w:val="24"/>
              </w:rPr>
              <w:t>слот,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щелочей, солей, щелочемасляными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мл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2102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эмульсиямии другимиводорастворимымиматериаламиивеществами</w:t>
            </w:r>
            <w:proofErr w:type="gramStart"/>
            <w:r>
              <w:rPr>
                <w:rFonts w:ascii="Times New Roman" w:hAnsi="Times New Roman"/>
                <w:sz w:val="24"/>
              </w:rPr>
              <w:t>;р</w:t>
            </w:r>
            <w:proofErr w:type="gramEnd"/>
            <w:r>
              <w:rPr>
                <w:rFonts w:ascii="Times New Roman" w:hAnsi="Times New Roman"/>
                <w:sz w:val="24"/>
              </w:rPr>
              <w:t>аботы,выполняемыеврезиновыхперчаткахилиперчатках из полимерных материалов (безнатуральнойподкладки),закрытой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спецобуви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120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служебныхпомещений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для</w:t>
            </w:r>
            <w:proofErr w:type="gramEnd"/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защиты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бактериологичес-кихвредныхфак-торо</w:t>
            </w:r>
            <w:proofErr w:type="gramStart"/>
            <w:r>
              <w:rPr>
                <w:rFonts w:ascii="Times New Roman" w:hAnsi="Times New Roman"/>
                <w:sz w:val="24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</w:rPr>
              <w:t>дезинфи-цирующие)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Работысбактериальноопаснымисредами; принахождениирабочегоместаудалённоот стационарных санитарно-бытовых узлов</w:t>
            </w:r>
            <w:proofErr w:type="gramStart"/>
            <w:r>
              <w:rPr>
                <w:rFonts w:ascii="Times New Roman" w:hAnsi="Times New Roman"/>
                <w:sz w:val="24"/>
              </w:rPr>
              <w:t>;р</w:t>
            </w:r>
            <w:proofErr w:type="gramEnd"/>
            <w:r>
              <w:rPr>
                <w:rFonts w:ascii="Times New Roman" w:hAnsi="Times New Roman"/>
                <w:sz w:val="24"/>
              </w:rPr>
              <w:t>аботы,выполняемые взакрытойсп</w:t>
            </w:r>
            <w:r>
              <w:rPr>
                <w:rFonts w:ascii="Times New Roman" w:hAnsi="Times New Roman"/>
                <w:sz w:val="24"/>
              </w:rPr>
              <w:t>ециальной   обуви;   при   повышенных требованияхкстерильностирукнапроизводстве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мл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228"/>
        </w:trPr>
        <w:tc>
          <w:tcPr>
            <w:tcW w:w="993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II.Очищающиесредства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120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служебныхпомещений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Мылоилижидкиемоющиесредства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длямытьярук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Работы,</w:t>
            </w:r>
            <w:r>
              <w:rPr>
                <w:rFonts w:ascii="Times New Roman" w:hAnsi="Times New Roman"/>
                <w:sz w:val="24"/>
              </w:rPr>
              <w:tab/>
              <w:t>связанные</w:t>
            </w:r>
            <w:r>
              <w:rPr>
                <w:rFonts w:ascii="Times New Roman" w:hAnsi="Times New Roman"/>
                <w:sz w:val="24"/>
              </w:rPr>
              <w:tab/>
              <w:t xml:space="preserve">с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легкосмываемыми </w:t>
            </w:r>
            <w:r>
              <w:rPr>
                <w:rFonts w:ascii="Times New Roman" w:hAnsi="Times New Roman"/>
                <w:sz w:val="24"/>
              </w:rPr>
              <w:t>загрязнениями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200г  (мыло</w:t>
            </w:r>
            <w:proofErr w:type="gramEnd"/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туалетное</w:t>
            </w:r>
            <w:proofErr w:type="gramStart"/>
            <w:r>
              <w:rPr>
                <w:rFonts w:ascii="Times New Roman" w:hAnsi="Times New Roman"/>
                <w:sz w:val="24"/>
              </w:rPr>
              <w:t>)и</w:t>
            </w:r>
            <w:proofErr w:type="gramEnd"/>
            <w:r>
              <w:rPr>
                <w:rFonts w:ascii="Times New Roman" w:hAnsi="Times New Roman"/>
                <w:sz w:val="24"/>
              </w:rPr>
              <w:t>ли250мл(жидкиемоющие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средствавдозирующихустройствах)</w:t>
            </w:r>
            <w:proofErr w:type="gramEnd"/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120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служебныхпомещений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Твердоетуалетноемылоилижидкиемоющиесредства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</w:t>
            </w:r>
            <w:proofErr w:type="gramStart"/>
            <w:r>
              <w:rPr>
                <w:rFonts w:ascii="Times New Roman" w:hAnsi="Times New Roman"/>
                <w:sz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</w:rPr>
              <w:t>вязанныеструдно-смываемыми,устойчивыми загряз-нениями:</w:t>
            </w:r>
            <w:r>
              <w:rPr>
                <w:rFonts w:ascii="Times New Roman" w:hAnsi="Times New Roman"/>
                <w:sz w:val="24"/>
              </w:rPr>
              <w:t xml:space="preserve"> масла, смазки,лаки, краски, смолы, клеи, битум, силикон,различные виды производственной пыли (втомчисле металлическая)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300г  (мыло</w:t>
            </w:r>
            <w:proofErr w:type="gramEnd"/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туалетное</w:t>
            </w:r>
            <w:proofErr w:type="gramStart"/>
            <w:r>
              <w:rPr>
                <w:rFonts w:ascii="Times New Roman" w:hAnsi="Times New Roman"/>
                <w:sz w:val="24"/>
              </w:rPr>
              <w:t>)и</w:t>
            </w:r>
            <w:proofErr w:type="gramEnd"/>
            <w:r>
              <w:rPr>
                <w:rFonts w:ascii="Times New Roman" w:hAnsi="Times New Roman"/>
                <w:sz w:val="24"/>
              </w:rPr>
              <w:t>ли500мл(жидкиемоющие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средствавдозирующихустройствах)</w:t>
            </w:r>
            <w:proofErr w:type="gramEnd"/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296"/>
        </w:trPr>
        <w:tc>
          <w:tcPr>
            <w:tcW w:w="99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III.Регенерирующие</w:t>
            </w:r>
            <w:proofErr w:type="gramStart"/>
            <w:r>
              <w:rPr>
                <w:rFonts w:ascii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</w:rPr>
              <w:t>осстанавливающиесредства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  <w:tr w:rsidR="00862E11">
        <w:trPr>
          <w:trHeight w:val="120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Уборщик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производ-ственных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служебныхпо</w:t>
            </w:r>
            <w:r>
              <w:rPr>
                <w:rFonts w:ascii="Times New Roman" w:hAnsi="Times New Roman"/>
                <w:sz w:val="24"/>
              </w:rPr>
              <w:lastRenderedPageBreak/>
              <w:t>мещений</w:t>
            </w:r>
            <w:proofErr w:type="gramStart"/>
            <w:r>
              <w:rPr>
                <w:rFonts w:ascii="Times New Roman" w:hAnsi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</w:rPr>
              <w:t>одсобныйрабочий,</w:t>
            </w: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Регенерирующие</w:t>
            </w:r>
            <w:proofErr w:type="gramStart"/>
            <w:r>
              <w:rPr>
                <w:rFonts w:ascii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</w:rPr>
              <w:t>осстанавливающиекр</w:t>
            </w:r>
            <w:r>
              <w:rPr>
                <w:rFonts w:ascii="Times New Roman" w:hAnsi="Times New Roman"/>
                <w:sz w:val="24"/>
              </w:rPr>
              <w:lastRenderedPageBreak/>
              <w:t>емы,эмульсии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Работысорганическимирастворителями, техническими маслами, смазками, лаками икрасками, различными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видами</w:t>
            </w:r>
            <w:r>
              <w:rPr>
                <w:rFonts w:ascii="Times New Roman" w:hAnsi="Times New Roman"/>
                <w:sz w:val="24"/>
              </w:rPr>
              <w:t>производственнойпыл</w:t>
            </w:r>
            <w:proofErr w:type="gramStart"/>
            <w:r>
              <w:rPr>
                <w:rFonts w:ascii="Times New Roman" w:hAnsi="Times New Roman"/>
                <w:sz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</w:rPr>
              <w:t>втомчисле</w:t>
            </w:r>
            <w:r>
              <w:rPr>
                <w:rFonts w:ascii="Times New Roman" w:hAnsi="Times New Roman"/>
                <w:sz w:val="24"/>
              </w:rPr>
              <w:t>стекольной и другими), СОЖ на водной имаслянойоснове,сводойиводнымираств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орами, </w:t>
            </w:r>
            <w:r>
              <w:rPr>
                <w:rFonts w:ascii="Times New Roman" w:hAnsi="Times New Roman"/>
                <w:spacing w:val="-1"/>
                <w:sz w:val="24"/>
              </w:rPr>
              <w:t>дезинфицирующими</w:t>
            </w:r>
            <w:r>
              <w:rPr>
                <w:rFonts w:ascii="Times New Roman" w:hAnsi="Times New Roman"/>
                <w:sz w:val="24"/>
              </w:rPr>
              <w:t>средствами,растворамицемента,извести,эмульсиямиидругимирабочимиматериалами;работы,выполняемыеврезиновыхперчаткахилиперчаткахизполимерныхматериалов(безнатуральной</w:t>
            </w:r>
            <w:r>
              <w:rPr>
                <w:rFonts w:ascii="Times New Roman" w:hAnsi="Times New Roman"/>
                <w:sz w:val="24"/>
              </w:rPr>
              <w:t xml:space="preserve"> подкладки);</w:t>
            </w:r>
            <w:r>
              <w:rPr>
                <w:rFonts w:ascii="Times New Roman" w:hAnsi="Times New Roman"/>
                <w:sz w:val="24"/>
              </w:rPr>
              <w:tab/>
              <w:t xml:space="preserve">негативное </w:t>
            </w:r>
            <w:r>
              <w:rPr>
                <w:rFonts w:ascii="Times New Roman" w:hAnsi="Times New Roman"/>
                <w:spacing w:val="-1"/>
                <w:sz w:val="24"/>
              </w:rPr>
              <w:t>влияние</w:t>
            </w:r>
            <w:r>
              <w:rPr>
                <w:rFonts w:ascii="Times New Roman" w:hAnsi="Times New Roman"/>
                <w:sz w:val="24"/>
              </w:rPr>
              <w:t>окружающей среды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862E11">
            <w:pPr>
              <w:rPr>
                <w:rFonts w:ascii="Times New Roman" w:hAnsi="Times New Roman"/>
                <w:sz w:val="24"/>
              </w:rPr>
            </w:pPr>
          </w:p>
          <w:p w:rsidR="00862E11" w:rsidRDefault="007A5E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мл</w:t>
            </w:r>
          </w:p>
        </w:tc>
        <w:tc>
          <w:tcPr>
            <w:tcW w:w="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E11" w:rsidRDefault="00862E11"/>
        </w:tc>
      </w:tr>
    </w:tbl>
    <w:p w:rsidR="00862E11" w:rsidRDefault="00862E11">
      <w:pPr>
        <w:sectPr w:rsidR="00862E11">
          <w:footerReference w:type="default" r:id="rId191"/>
          <w:pgSz w:w="11910" w:h="16840"/>
          <w:pgMar w:top="851" w:right="851" w:bottom="851" w:left="851" w:header="720" w:footer="720" w:gutter="0"/>
          <w:cols w:space="720"/>
        </w:sectPr>
      </w:pPr>
    </w:p>
    <w:bookmarkEnd w:id="0"/>
    <w:p w:rsidR="00862E11" w:rsidRDefault="00862E11">
      <w:pPr>
        <w:spacing w:after="0" w:line="240" w:lineRule="auto"/>
        <w:rPr>
          <w:rFonts w:ascii="Times New Roman" w:hAnsi="Times New Roman"/>
          <w:sz w:val="32"/>
        </w:rPr>
      </w:pPr>
    </w:p>
    <w:sectPr w:rsidR="00862E11" w:rsidSect="00862E11">
      <w:footerReference w:type="default" r:id="rId192"/>
      <w:pgSz w:w="11906" w:h="16838"/>
      <w:pgMar w:top="1135" w:right="1134" w:bottom="1276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E11" w:rsidRDefault="00862E11" w:rsidP="00862E11">
      <w:pPr>
        <w:spacing w:after="0" w:line="240" w:lineRule="auto"/>
      </w:pPr>
      <w:r>
        <w:separator/>
      </w:r>
    </w:p>
  </w:endnote>
  <w:endnote w:type="continuationSeparator" w:id="1">
    <w:p w:rsidR="00862E11" w:rsidRDefault="00862E11" w:rsidP="0086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E11" w:rsidRDefault="00862E11">
    <w:pPr>
      <w:framePr w:wrap="around" w:vAnchor="text" w:hAnchor="margin" w:xAlign="right" w:y="1"/>
    </w:pPr>
    <w:r>
      <w:rPr>
        <w:sz w:val="20"/>
      </w:rPr>
      <w:fldChar w:fldCharType="begin"/>
    </w:r>
    <w:r w:rsidR="007A5E76">
      <w:rPr>
        <w:sz w:val="20"/>
      </w:rPr>
      <w:instrText xml:space="preserve">PAGE </w:instrText>
    </w:r>
    <w:r w:rsidR="00885D6C">
      <w:rPr>
        <w:sz w:val="20"/>
      </w:rPr>
      <w:fldChar w:fldCharType="separate"/>
    </w:r>
    <w:r w:rsidR="007A5E76">
      <w:rPr>
        <w:noProof/>
        <w:sz w:val="20"/>
      </w:rPr>
      <w:t>2</w:t>
    </w:r>
    <w:r>
      <w:rPr>
        <w:sz w:val="20"/>
      </w:rPr>
      <w:fldChar w:fldCharType="end"/>
    </w:r>
  </w:p>
  <w:p w:rsidR="00862E11" w:rsidRDefault="00862E11">
    <w:pPr>
      <w:pStyle w:val="aa"/>
      <w:jc w:val="right"/>
      <w:rPr>
        <w:sz w:val="20"/>
      </w:rPr>
    </w:pPr>
  </w:p>
  <w:p w:rsidR="00862E11" w:rsidRDefault="00862E11">
    <w:pPr>
      <w:pStyle w:val="aa"/>
    </w:pPr>
  </w:p>
  <w:p w:rsidR="00862E11" w:rsidRDefault="00862E1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E11" w:rsidRDefault="00862E11">
    <w:pPr>
      <w:framePr w:wrap="around" w:vAnchor="text" w:hAnchor="margin" w:xAlign="right" w:y="1"/>
    </w:pPr>
    <w:r>
      <w:fldChar w:fldCharType="begin"/>
    </w:r>
    <w:r w:rsidR="007A5E76">
      <w:instrText xml:space="preserve">PAGE </w:instrText>
    </w:r>
    <w:r>
      <w:fldChar w:fldCharType="end"/>
    </w:r>
  </w:p>
  <w:p w:rsidR="00862E11" w:rsidRDefault="00862E11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E11" w:rsidRDefault="00862E11" w:rsidP="00862E11">
      <w:pPr>
        <w:spacing w:after="0" w:line="240" w:lineRule="auto"/>
      </w:pPr>
      <w:r>
        <w:separator/>
      </w:r>
    </w:p>
  </w:footnote>
  <w:footnote w:type="continuationSeparator" w:id="1">
    <w:p w:rsidR="00862E11" w:rsidRDefault="00862E11" w:rsidP="0086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B54"/>
    <w:multiLevelType w:val="multilevel"/>
    <w:tmpl w:val="3AB6C3A8"/>
    <w:lvl w:ilvl="0">
      <w:numFmt w:val="decimal"/>
      <w:lvlText w:val=""/>
      <w:lvlJc w:val="left"/>
      <w:pPr>
        <w:ind w:left="1485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6664516"/>
    <w:multiLevelType w:val="multilevel"/>
    <w:tmpl w:val="2B5CBAA0"/>
    <w:lvl w:ilvl="0">
      <w:start w:val="1"/>
      <w:numFmt w:val="upperRoman"/>
      <w:lvlText w:val="%1."/>
      <w:lvlJc w:val="left"/>
      <w:pPr>
        <w:ind w:left="1788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C6E3DDC"/>
    <w:multiLevelType w:val="multilevel"/>
    <w:tmpl w:val="A95492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5B9483C"/>
    <w:multiLevelType w:val="multilevel"/>
    <w:tmpl w:val="BE463CA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E11"/>
    <w:rsid w:val="007A5E76"/>
    <w:rsid w:val="00862E11"/>
    <w:rsid w:val="0088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2E11"/>
  </w:style>
  <w:style w:type="paragraph" w:styleId="10">
    <w:name w:val="heading 1"/>
    <w:basedOn w:val="a"/>
    <w:next w:val="a"/>
    <w:link w:val="11"/>
    <w:uiPriority w:val="9"/>
    <w:qFormat/>
    <w:rsid w:val="00862E1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862E11"/>
    <w:pPr>
      <w:keepNext/>
      <w:keepLines/>
      <w:spacing w:before="40" w:after="0" w:line="240" w:lineRule="auto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link w:val="30"/>
    <w:uiPriority w:val="9"/>
    <w:qFormat/>
    <w:rsid w:val="00862E1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2E1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2E1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2E11"/>
  </w:style>
  <w:style w:type="paragraph" w:styleId="21">
    <w:name w:val="toc 2"/>
    <w:next w:val="a"/>
    <w:link w:val="22"/>
    <w:uiPriority w:val="39"/>
    <w:rsid w:val="00862E1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2E1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862E11"/>
  </w:style>
  <w:style w:type="paragraph" w:customStyle="1" w:styleId="13">
    <w:name w:val="Основной текст1"/>
    <w:basedOn w:val="a"/>
    <w:link w:val="14"/>
    <w:rsid w:val="00862E11"/>
    <w:pPr>
      <w:spacing w:before="240" w:after="0" w:line="322" w:lineRule="exact"/>
      <w:ind w:left="700" w:hanging="700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sid w:val="00862E11"/>
    <w:rPr>
      <w:sz w:val="26"/>
    </w:rPr>
  </w:style>
  <w:style w:type="paragraph" w:styleId="41">
    <w:name w:val="toc 4"/>
    <w:next w:val="a"/>
    <w:link w:val="42"/>
    <w:uiPriority w:val="39"/>
    <w:rsid w:val="00862E1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2E1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62E1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2E1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2E1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2E11"/>
    <w:rPr>
      <w:rFonts w:ascii="XO Thames" w:hAnsi="XO Thames"/>
      <w:sz w:val="28"/>
    </w:rPr>
  </w:style>
  <w:style w:type="paragraph" w:customStyle="1" w:styleId="15">
    <w:name w:val="Просмотренная гиперссылка1"/>
    <w:link w:val="a3"/>
    <w:rsid w:val="00862E11"/>
    <w:rPr>
      <w:color w:val="800080"/>
      <w:u w:val="single"/>
    </w:rPr>
  </w:style>
  <w:style w:type="character" w:styleId="a3">
    <w:name w:val="FollowedHyperlink"/>
    <w:link w:val="15"/>
    <w:rsid w:val="00862E11"/>
    <w:rPr>
      <w:color w:val="800080"/>
      <w:u w:val="single"/>
    </w:rPr>
  </w:style>
  <w:style w:type="paragraph" w:customStyle="1" w:styleId="CourierNew95pt">
    <w:name w:val="Основной текст + Courier New;9;5 pt"/>
    <w:link w:val="CourierNew95pt0"/>
    <w:rsid w:val="00862E11"/>
    <w:rPr>
      <w:rFonts w:ascii="Courier New" w:hAnsi="Courier New"/>
      <w:sz w:val="19"/>
      <w:highlight w:val="white"/>
    </w:rPr>
  </w:style>
  <w:style w:type="character" w:customStyle="1" w:styleId="CourierNew95pt0">
    <w:name w:val="Основной текст + Courier New;9;5 pt"/>
    <w:link w:val="CourierNew95pt"/>
    <w:rsid w:val="00862E11"/>
    <w:rPr>
      <w:rFonts w:ascii="Courier New" w:hAnsi="Courier New"/>
      <w:color w:val="000000"/>
      <w:spacing w:val="0"/>
      <w:sz w:val="19"/>
      <w:highlight w:val="white"/>
    </w:rPr>
  </w:style>
  <w:style w:type="paragraph" w:customStyle="1" w:styleId="a4">
    <w:name w:val="Цветовое выделение"/>
    <w:link w:val="a5"/>
    <w:rsid w:val="00862E11"/>
    <w:rPr>
      <w:b/>
      <w:color w:val="26282F"/>
      <w:sz w:val="26"/>
    </w:rPr>
  </w:style>
  <w:style w:type="character" w:customStyle="1" w:styleId="a5">
    <w:name w:val="Цветовое выделение"/>
    <w:link w:val="a4"/>
    <w:rsid w:val="00862E11"/>
    <w:rPr>
      <w:b/>
      <w:color w:val="26282F"/>
      <w:sz w:val="26"/>
    </w:rPr>
  </w:style>
  <w:style w:type="paragraph" w:styleId="a6">
    <w:name w:val="Body Text"/>
    <w:basedOn w:val="a"/>
    <w:link w:val="a7"/>
    <w:rsid w:val="00862E11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sid w:val="00862E11"/>
    <w:rPr>
      <w:rFonts w:ascii="Times New Roman" w:hAnsi="Times New Roman"/>
      <w:sz w:val="24"/>
    </w:rPr>
  </w:style>
  <w:style w:type="paragraph" w:customStyle="1" w:styleId="a8">
    <w:name w:val="Не вступил в силу"/>
    <w:link w:val="a9"/>
    <w:rsid w:val="00862E11"/>
    <w:rPr>
      <w:sz w:val="26"/>
      <w:shd w:val="clear" w:color="auto" w:fill="D8EDE8"/>
    </w:rPr>
  </w:style>
  <w:style w:type="character" w:customStyle="1" w:styleId="a9">
    <w:name w:val="Не вступил в силу"/>
    <w:link w:val="a8"/>
    <w:rsid w:val="00862E11"/>
    <w:rPr>
      <w:b w:val="0"/>
      <w:color w:val="000000"/>
      <w:sz w:val="26"/>
      <w:shd w:val="clear" w:color="auto" w:fill="D8EDE8"/>
    </w:rPr>
  </w:style>
  <w:style w:type="paragraph" w:customStyle="1" w:styleId="31">
    <w:name w:val="Заголовок №3"/>
    <w:basedOn w:val="a"/>
    <w:link w:val="32"/>
    <w:rsid w:val="00862E11"/>
    <w:pPr>
      <w:spacing w:before="240" w:after="0" w:line="326" w:lineRule="exact"/>
      <w:outlineLvl w:val="2"/>
    </w:pPr>
    <w:rPr>
      <w:sz w:val="26"/>
    </w:rPr>
  </w:style>
  <w:style w:type="character" w:customStyle="1" w:styleId="32">
    <w:name w:val="Заголовок №3"/>
    <w:basedOn w:val="1"/>
    <w:link w:val="31"/>
    <w:rsid w:val="00862E11"/>
    <w:rPr>
      <w:sz w:val="26"/>
    </w:rPr>
  </w:style>
  <w:style w:type="paragraph" w:customStyle="1" w:styleId="Pa9">
    <w:name w:val="Pa9"/>
    <w:basedOn w:val="Default"/>
    <w:next w:val="Default"/>
    <w:link w:val="Pa90"/>
    <w:rsid w:val="00862E11"/>
    <w:pPr>
      <w:spacing w:line="241" w:lineRule="atLeast"/>
    </w:pPr>
  </w:style>
  <w:style w:type="character" w:customStyle="1" w:styleId="Pa90">
    <w:name w:val="Pa9"/>
    <w:basedOn w:val="Default0"/>
    <w:link w:val="Pa9"/>
    <w:rsid w:val="00862E11"/>
    <w:rPr>
      <w:color w:val="000000"/>
    </w:rPr>
  </w:style>
  <w:style w:type="paragraph" w:styleId="aa">
    <w:name w:val="footer"/>
    <w:basedOn w:val="a"/>
    <w:link w:val="ab"/>
    <w:rsid w:val="00862E1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Нижний колонтитул Знак"/>
    <w:basedOn w:val="1"/>
    <w:link w:val="aa"/>
    <w:rsid w:val="00862E11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862E11"/>
    <w:rPr>
      <w:rFonts w:ascii="XO Thames" w:hAnsi="XO Thames"/>
      <w:b/>
      <w:sz w:val="26"/>
    </w:rPr>
  </w:style>
  <w:style w:type="paragraph" w:customStyle="1" w:styleId="p9">
    <w:name w:val="p9"/>
    <w:basedOn w:val="a"/>
    <w:link w:val="p90"/>
    <w:rsid w:val="00862E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90">
    <w:name w:val="p9"/>
    <w:basedOn w:val="1"/>
    <w:link w:val="p9"/>
    <w:rsid w:val="00862E11"/>
    <w:rPr>
      <w:rFonts w:ascii="Times New Roman" w:hAnsi="Times New Roman"/>
      <w:sz w:val="24"/>
    </w:rPr>
  </w:style>
  <w:style w:type="paragraph" w:styleId="ac">
    <w:name w:val="No Spacing"/>
    <w:link w:val="ad"/>
    <w:rsid w:val="00862E1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sid w:val="00862E11"/>
    <w:rPr>
      <w:rFonts w:ascii="Times New Roman" w:hAnsi="Times New Roman"/>
      <w:sz w:val="24"/>
    </w:rPr>
  </w:style>
  <w:style w:type="paragraph" w:styleId="43">
    <w:name w:val="List 4"/>
    <w:basedOn w:val="a"/>
    <w:link w:val="44"/>
    <w:rsid w:val="00862E11"/>
    <w:pPr>
      <w:spacing w:after="0" w:line="240" w:lineRule="auto"/>
      <w:ind w:left="1132" w:hanging="283"/>
      <w:contextualSpacing/>
    </w:pPr>
    <w:rPr>
      <w:rFonts w:ascii="Times New Roman" w:hAnsi="Times New Roman"/>
      <w:sz w:val="24"/>
    </w:rPr>
  </w:style>
  <w:style w:type="character" w:customStyle="1" w:styleId="44">
    <w:name w:val="Список 4 Знак"/>
    <w:basedOn w:val="1"/>
    <w:link w:val="43"/>
    <w:rsid w:val="00862E1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862E1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62E11"/>
    <w:rPr>
      <w:rFonts w:ascii="Arial" w:hAnsi="Arial"/>
      <w:sz w:val="20"/>
    </w:rPr>
  </w:style>
  <w:style w:type="paragraph" w:customStyle="1" w:styleId="ae">
    <w:name w:val="Нормальный (таблица)"/>
    <w:basedOn w:val="a"/>
    <w:next w:val="a"/>
    <w:link w:val="af"/>
    <w:rsid w:val="00862E1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">
    <w:name w:val="Нормальный (таблица)"/>
    <w:basedOn w:val="1"/>
    <w:link w:val="ae"/>
    <w:rsid w:val="00862E11"/>
    <w:rPr>
      <w:rFonts w:ascii="Arial" w:hAnsi="Arial"/>
      <w:sz w:val="24"/>
    </w:rPr>
  </w:style>
  <w:style w:type="paragraph" w:styleId="33">
    <w:name w:val="Body Text Indent 3"/>
    <w:basedOn w:val="a"/>
    <w:link w:val="34"/>
    <w:rsid w:val="00862E11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4">
    <w:name w:val="Основной текст с отступом 3 Знак"/>
    <w:basedOn w:val="1"/>
    <w:link w:val="33"/>
    <w:rsid w:val="00862E11"/>
    <w:rPr>
      <w:rFonts w:ascii="Times New Roman" w:hAnsi="Times New Roman"/>
      <w:sz w:val="16"/>
    </w:rPr>
  </w:style>
  <w:style w:type="paragraph" w:customStyle="1" w:styleId="16">
    <w:name w:val="Выделение1"/>
    <w:link w:val="af0"/>
    <w:rsid w:val="00862E11"/>
    <w:rPr>
      <w:i/>
    </w:rPr>
  </w:style>
  <w:style w:type="character" w:styleId="af0">
    <w:name w:val="Emphasis"/>
    <w:link w:val="16"/>
    <w:rsid w:val="00862E11"/>
    <w:rPr>
      <w:i/>
    </w:rPr>
  </w:style>
  <w:style w:type="paragraph" w:styleId="35">
    <w:name w:val="Body Text 3"/>
    <w:basedOn w:val="a"/>
    <w:link w:val="36"/>
    <w:rsid w:val="00862E11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sid w:val="00862E11"/>
    <w:rPr>
      <w:rFonts w:ascii="Times New Roman" w:hAnsi="Times New Roman"/>
      <w:sz w:val="28"/>
    </w:rPr>
  </w:style>
  <w:style w:type="paragraph" w:customStyle="1" w:styleId="17">
    <w:name w:val="Знак сноски1"/>
    <w:link w:val="af1"/>
    <w:rsid w:val="00862E11"/>
    <w:rPr>
      <w:vertAlign w:val="superscript"/>
    </w:rPr>
  </w:style>
  <w:style w:type="character" w:styleId="af1">
    <w:name w:val="footnote reference"/>
    <w:link w:val="17"/>
    <w:rsid w:val="00862E11"/>
    <w:rPr>
      <w:vertAlign w:val="superscript"/>
    </w:rPr>
  </w:style>
  <w:style w:type="paragraph" w:customStyle="1" w:styleId="18">
    <w:name w:val="Основной текст с отступом Знак1"/>
    <w:basedOn w:val="12"/>
    <w:link w:val="19"/>
    <w:rsid w:val="00862E11"/>
  </w:style>
  <w:style w:type="character" w:customStyle="1" w:styleId="19">
    <w:name w:val="Основной текст с отступом Знак1"/>
    <w:basedOn w:val="a0"/>
    <w:link w:val="18"/>
    <w:rsid w:val="00862E11"/>
  </w:style>
  <w:style w:type="paragraph" w:customStyle="1" w:styleId="af2">
    <w:name w:val="Гипертекстовая ссылка"/>
    <w:link w:val="af3"/>
    <w:rsid w:val="00862E11"/>
    <w:rPr>
      <w:b/>
      <w:color w:val="106BBE"/>
      <w:sz w:val="26"/>
    </w:rPr>
  </w:style>
  <w:style w:type="character" w:customStyle="1" w:styleId="af3">
    <w:name w:val="Гипертекстовая ссылка"/>
    <w:link w:val="af2"/>
    <w:rsid w:val="00862E11"/>
    <w:rPr>
      <w:b/>
      <w:color w:val="106BBE"/>
      <w:sz w:val="26"/>
    </w:rPr>
  </w:style>
  <w:style w:type="paragraph" w:customStyle="1" w:styleId="af4">
    <w:name w:val="Прижатый влево"/>
    <w:basedOn w:val="a"/>
    <w:next w:val="a"/>
    <w:link w:val="af5"/>
    <w:rsid w:val="00862E11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5">
    <w:name w:val="Прижатый влево"/>
    <w:basedOn w:val="1"/>
    <w:link w:val="af4"/>
    <w:rsid w:val="00862E11"/>
    <w:rPr>
      <w:rFonts w:ascii="Arial" w:hAnsi="Arial"/>
      <w:sz w:val="24"/>
    </w:rPr>
  </w:style>
  <w:style w:type="paragraph" w:customStyle="1" w:styleId="1a">
    <w:name w:val="Сильное выделение1"/>
    <w:basedOn w:val="12"/>
    <w:link w:val="af6"/>
    <w:rsid w:val="00862E11"/>
    <w:rPr>
      <w:i/>
      <w:color w:val="5B9BD5" w:themeColor="accent1"/>
    </w:rPr>
  </w:style>
  <w:style w:type="character" w:styleId="af6">
    <w:name w:val="Intense Emphasis"/>
    <w:basedOn w:val="a0"/>
    <w:link w:val="1a"/>
    <w:rsid w:val="00862E11"/>
    <w:rPr>
      <w:i/>
      <w:color w:val="5B9BD5" w:themeColor="accent1"/>
    </w:rPr>
  </w:style>
  <w:style w:type="paragraph" w:customStyle="1" w:styleId="Default">
    <w:name w:val="Default"/>
    <w:link w:val="Default0"/>
    <w:rsid w:val="00862E1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862E11"/>
    <w:rPr>
      <w:rFonts w:ascii="Times New Roman" w:hAnsi="Times New Roman"/>
      <w:color w:val="000000"/>
      <w:sz w:val="24"/>
    </w:rPr>
  </w:style>
  <w:style w:type="paragraph" w:customStyle="1" w:styleId="s1">
    <w:name w:val="s_1"/>
    <w:basedOn w:val="a"/>
    <w:link w:val="s10"/>
    <w:rsid w:val="00862E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862E11"/>
    <w:rPr>
      <w:rFonts w:ascii="Times New Roman" w:hAnsi="Times New Roman"/>
      <w:sz w:val="24"/>
    </w:rPr>
  </w:style>
  <w:style w:type="paragraph" w:customStyle="1" w:styleId="af7">
    <w:name w:val="Основной текст + Полужирный"/>
    <w:basedOn w:val="13"/>
    <w:link w:val="af8"/>
    <w:rsid w:val="00862E11"/>
    <w:rPr>
      <w:rFonts w:ascii="Times New Roman" w:hAnsi="Times New Roman"/>
      <w:b/>
      <w:sz w:val="24"/>
      <w:highlight w:val="white"/>
    </w:rPr>
  </w:style>
  <w:style w:type="character" w:customStyle="1" w:styleId="af8">
    <w:name w:val="Основной текст + Полужирный"/>
    <w:basedOn w:val="14"/>
    <w:link w:val="af7"/>
    <w:rsid w:val="00862E11"/>
    <w:rPr>
      <w:rFonts w:ascii="Times New Roman" w:hAnsi="Times New Roman"/>
      <w:b/>
      <w:i w:val="0"/>
      <w:smallCaps w:val="0"/>
      <w:strike w:val="0"/>
      <w:color w:val="000000"/>
      <w:spacing w:val="0"/>
      <w:sz w:val="24"/>
      <w:highlight w:val="white"/>
      <w:u w:val="none"/>
    </w:rPr>
  </w:style>
  <w:style w:type="paragraph" w:styleId="51">
    <w:name w:val="List 5"/>
    <w:basedOn w:val="a"/>
    <w:link w:val="52"/>
    <w:rsid w:val="00862E11"/>
    <w:pPr>
      <w:spacing w:after="0" w:line="240" w:lineRule="auto"/>
      <w:ind w:left="1415" w:hanging="283"/>
    </w:pPr>
    <w:rPr>
      <w:rFonts w:ascii="Times New Roman" w:hAnsi="Times New Roman"/>
      <w:sz w:val="24"/>
    </w:rPr>
  </w:style>
  <w:style w:type="character" w:customStyle="1" w:styleId="52">
    <w:name w:val="Список 5 Знак"/>
    <w:basedOn w:val="1"/>
    <w:link w:val="51"/>
    <w:rsid w:val="00862E11"/>
    <w:rPr>
      <w:rFonts w:ascii="Times New Roman" w:hAnsi="Times New Roman"/>
      <w:sz w:val="24"/>
    </w:rPr>
  </w:style>
  <w:style w:type="paragraph" w:customStyle="1" w:styleId="1b">
    <w:name w:val="Знак концевой сноски1"/>
    <w:link w:val="af9"/>
    <w:rsid w:val="00862E11"/>
    <w:rPr>
      <w:vertAlign w:val="superscript"/>
    </w:rPr>
  </w:style>
  <w:style w:type="character" w:styleId="af9">
    <w:name w:val="endnote reference"/>
    <w:link w:val="1b"/>
    <w:rsid w:val="00862E11"/>
    <w:rPr>
      <w:vertAlign w:val="superscript"/>
    </w:rPr>
  </w:style>
  <w:style w:type="paragraph" w:styleId="afa">
    <w:name w:val="Document Map"/>
    <w:basedOn w:val="a"/>
    <w:link w:val="afb"/>
    <w:rsid w:val="00862E11"/>
    <w:pPr>
      <w:spacing w:after="0" w:line="240" w:lineRule="auto"/>
    </w:pPr>
    <w:rPr>
      <w:rFonts w:ascii="Tahoma" w:hAnsi="Tahoma"/>
      <w:sz w:val="16"/>
    </w:rPr>
  </w:style>
  <w:style w:type="character" w:customStyle="1" w:styleId="afb">
    <w:name w:val="Схема документа Знак"/>
    <w:basedOn w:val="1"/>
    <w:link w:val="afa"/>
    <w:rsid w:val="00862E11"/>
    <w:rPr>
      <w:rFonts w:ascii="Tahoma" w:hAnsi="Tahoma"/>
      <w:sz w:val="16"/>
    </w:rPr>
  </w:style>
  <w:style w:type="paragraph" w:styleId="23">
    <w:name w:val="List 2"/>
    <w:basedOn w:val="a"/>
    <w:link w:val="24"/>
    <w:rsid w:val="00862E11"/>
    <w:pPr>
      <w:spacing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4">
    <w:name w:val="Список 2 Знак"/>
    <w:basedOn w:val="1"/>
    <w:link w:val="23"/>
    <w:rsid w:val="00862E11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rsid w:val="00862E11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d">
    <w:name w:val="Основной текст с отступом Знак"/>
    <w:basedOn w:val="1"/>
    <w:link w:val="afc"/>
    <w:rsid w:val="00862E11"/>
    <w:rPr>
      <w:rFonts w:ascii="Times New Roman" w:hAnsi="Times New Roman"/>
      <w:sz w:val="24"/>
    </w:rPr>
  </w:style>
  <w:style w:type="paragraph" w:customStyle="1" w:styleId="A70">
    <w:name w:val="A7"/>
    <w:link w:val="A71"/>
    <w:rsid w:val="00862E11"/>
    <w:rPr>
      <w:sz w:val="20"/>
      <w:u w:val="single"/>
    </w:rPr>
  </w:style>
  <w:style w:type="character" w:customStyle="1" w:styleId="A71">
    <w:name w:val="A7"/>
    <w:link w:val="A70"/>
    <w:rsid w:val="00862E11"/>
    <w:rPr>
      <w:color w:val="000000"/>
      <w:sz w:val="20"/>
      <w:u w:val="single"/>
    </w:rPr>
  </w:style>
  <w:style w:type="paragraph" w:customStyle="1" w:styleId="Pa6">
    <w:name w:val="Pa6"/>
    <w:basedOn w:val="Default"/>
    <w:next w:val="Default"/>
    <w:link w:val="Pa60"/>
    <w:rsid w:val="00862E11"/>
    <w:pPr>
      <w:spacing w:line="201" w:lineRule="atLeast"/>
    </w:pPr>
  </w:style>
  <w:style w:type="character" w:customStyle="1" w:styleId="Pa60">
    <w:name w:val="Pa6"/>
    <w:basedOn w:val="Default0"/>
    <w:link w:val="Pa6"/>
    <w:rsid w:val="00862E11"/>
    <w:rPr>
      <w:color w:val="000000"/>
    </w:rPr>
  </w:style>
  <w:style w:type="paragraph" w:customStyle="1" w:styleId="afe">
    <w:name w:val="Знак Знак Знак Знак Знак Знак Знак"/>
    <w:basedOn w:val="a"/>
    <w:link w:val="aff"/>
    <w:rsid w:val="00862E11"/>
    <w:pPr>
      <w:widowControl w:val="0"/>
      <w:spacing w:line="240" w:lineRule="exact"/>
    </w:pPr>
    <w:rPr>
      <w:rFonts w:ascii="Verdana" w:hAnsi="Verdana"/>
      <w:sz w:val="20"/>
    </w:rPr>
  </w:style>
  <w:style w:type="character" w:customStyle="1" w:styleId="aff">
    <w:name w:val="Знак Знак Знак Знак Знак Знак Знак"/>
    <w:basedOn w:val="1"/>
    <w:link w:val="afe"/>
    <w:rsid w:val="00862E11"/>
    <w:rPr>
      <w:rFonts w:ascii="Verdana" w:hAnsi="Verdana"/>
      <w:sz w:val="20"/>
    </w:rPr>
  </w:style>
  <w:style w:type="paragraph" w:styleId="37">
    <w:name w:val="toc 3"/>
    <w:next w:val="a"/>
    <w:link w:val="38"/>
    <w:uiPriority w:val="39"/>
    <w:rsid w:val="00862E11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862E11"/>
    <w:rPr>
      <w:rFonts w:ascii="XO Thames" w:hAnsi="XO Thames"/>
      <w:sz w:val="28"/>
    </w:rPr>
  </w:style>
  <w:style w:type="paragraph" w:styleId="aff0">
    <w:name w:val="header"/>
    <w:basedOn w:val="a"/>
    <w:link w:val="aff1"/>
    <w:rsid w:val="00862E1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1">
    <w:name w:val="Верхний колонтитул Знак"/>
    <w:basedOn w:val="1"/>
    <w:link w:val="aff0"/>
    <w:rsid w:val="00862E11"/>
    <w:rPr>
      <w:rFonts w:ascii="Times New Roman" w:hAnsi="Times New Roman"/>
      <w:sz w:val="24"/>
    </w:rPr>
  </w:style>
  <w:style w:type="paragraph" w:styleId="aff2">
    <w:name w:val="Plain Text"/>
    <w:basedOn w:val="a"/>
    <w:link w:val="aff3"/>
    <w:rsid w:val="00862E11"/>
    <w:pPr>
      <w:spacing w:after="0" w:line="240" w:lineRule="auto"/>
    </w:pPr>
    <w:rPr>
      <w:rFonts w:ascii="Courier New" w:hAnsi="Courier New"/>
      <w:sz w:val="20"/>
    </w:rPr>
  </w:style>
  <w:style w:type="character" w:customStyle="1" w:styleId="aff3">
    <w:name w:val="Текст Знак"/>
    <w:basedOn w:val="1"/>
    <w:link w:val="aff2"/>
    <w:rsid w:val="00862E11"/>
    <w:rPr>
      <w:rFonts w:ascii="Courier New" w:hAnsi="Courier New"/>
      <w:sz w:val="20"/>
    </w:rPr>
  </w:style>
  <w:style w:type="paragraph" w:customStyle="1" w:styleId="A10">
    <w:name w:val="A1"/>
    <w:link w:val="A11"/>
    <w:rsid w:val="00862E11"/>
    <w:rPr>
      <w:b/>
      <w:sz w:val="20"/>
    </w:rPr>
  </w:style>
  <w:style w:type="character" w:customStyle="1" w:styleId="A11">
    <w:name w:val="A1"/>
    <w:link w:val="A10"/>
    <w:rsid w:val="00862E11"/>
    <w:rPr>
      <w:b/>
      <w:color w:val="000000"/>
      <w:sz w:val="20"/>
    </w:rPr>
  </w:style>
  <w:style w:type="paragraph" w:styleId="39">
    <w:name w:val="List Continue 3"/>
    <w:basedOn w:val="a"/>
    <w:link w:val="3a"/>
    <w:rsid w:val="00862E11"/>
    <w:pPr>
      <w:spacing w:after="120" w:line="240" w:lineRule="auto"/>
      <w:ind w:left="849"/>
      <w:contextualSpacing/>
    </w:pPr>
    <w:rPr>
      <w:rFonts w:ascii="Times New Roman" w:hAnsi="Times New Roman"/>
      <w:sz w:val="24"/>
    </w:rPr>
  </w:style>
  <w:style w:type="character" w:customStyle="1" w:styleId="3a">
    <w:name w:val="Продолжение списка 3 Знак"/>
    <w:basedOn w:val="1"/>
    <w:link w:val="39"/>
    <w:rsid w:val="00862E1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rsid w:val="00862E1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862E11"/>
    <w:rPr>
      <w:rFonts w:ascii="Arial" w:hAnsi="Arial"/>
      <w:sz w:val="20"/>
    </w:rPr>
  </w:style>
  <w:style w:type="paragraph" w:styleId="HTML">
    <w:name w:val="HTML Preformatted"/>
    <w:basedOn w:val="a"/>
    <w:link w:val="HTML0"/>
    <w:rsid w:val="00862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862E11"/>
    <w:rPr>
      <w:rFonts w:ascii="Courier New" w:hAnsi="Courier New"/>
      <w:sz w:val="20"/>
    </w:rPr>
  </w:style>
  <w:style w:type="paragraph" w:customStyle="1" w:styleId="3b">
    <w:name w:val="Основной текст (3)"/>
    <w:basedOn w:val="a"/>
    <w:link w:val="3c"/>
    <w:rsid w:val="00862E11"/>
    <w:pPr>
      <w:spacing w:after="240" w:line="322" w:lineRule="exact"/>
      <w:ind w:firstLine="580"/>
      <w:jc w:val="both"/>
    </w:pPr>
    <w:rPr>
      <w:sz w:val="27"/>
    </w:rPr>
  </w:style>
  <w:style w:type="character" w:customStyle="1" w:styleId="3c">
    <w:name w:val="Основной текст (3)"/>
    <w:basedOn w:val="1"/>
    <w:link w:val="3b"/>
    <w:rsid w:val="00862E11"/>
    <w:rPr>
      <w:sz w:val="27"/>
    </w:rPr>
  </w:style>
  <w:style w:type="character" w:customStyle="1" w:styleId="50">
    <w:name w:val="Заголовок 5 Знак"/>
    <w:link w:val="5"/>
    <w:rsid w:val="00862E11"/>
    <w:rPr>
      <w:rFonts w:ascii="XO Thames" w:hAnsi="XO Thames"/>
      <w:b/>
      <w:sz w:val="22"/>
    </w:rPr>
  </w:style>
  <w:style w:type="paragraph" w:customStyle="1" w:styleId="aff4">
    <w:name w:val="Таблицы (моноширинный)"/>
    <w:basedOn w:val="a"/>
    <w:next w:val="a"/>
    <w:link w:val="aff5"/>
    <w:rsid w:val="00862E11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5">
    <w:name w:val="Таблицы (моноширинный)"/>
    <w:basedOn w:val="1"/>
    <w:link w:val="aff4"/>
    <w:rsid w:val="00862E11"/>
    <w:rPr>
      <w:rFonts w:ascii="Courier New" w:hAnsi="Courier New"/>
      <w:sz w:val="20"/>
    </w:rPr>
  </w:style>
  <w:style w:type="paragraph" w:customStyle="1" w:styleId="1c">
    <w:name w:val="Текст выноски Знак1"/>
    <w:basedOn w:val="12"/>
    <w:link w:val="1d"/>
    <w:rsid w:val="00862E11"/>
    <w:rPr>
      <w:rFonts w:ascii="Segoe UI" w:hAnsi="Segoe UI"/>
      <w:sz w:val="18"/>
    </w:rPr>
  </w:style>
  <w:style w:type="character" w:customStyle="1" w:styleId="1d">
    <w:name w:val="Текст выноски Знак1"/>
    <w:basedOn w:val="a0"/>
    <w:link w:val="1c"/>
    <w:rsid w:val="00862E11"/>
    <w:rPr>
      <w:rFonts w:ascii="Segoe UI" w:hAnsi="Segoe UI"/>
      <w:sz w:val="18"/>
    </w:rPr>
  </w:style>
  <w:style w:type="paragraph" w:customStyle="1" w:styleId="Pa16">
    <w:name w:val="Pa16"/>
    <w:basedOn w:val="Default"/>
    <w:next w:val="Default"/>
    <w:link w:val="Pa160"/>
    <w:rsid w:val="00862E11"/>
    <w:pPr>
      <w:spacing w:line="201" w:lineRule="atLeast"/>
    </w:pPr>
  </w:style>
  <w:style w:type="character" w:customStyle="1" w:styleId="Pa160">
    <w:name w:val="Pa16"/>
    <w:basedOn w:val="Default0"/>
    <w:link w:val="Pa16"/>
    <w:rsid w:val="00862E11"/>
    <w:rPr>
      <w:color w:val="000000"/>
    </w:rPr>
  </w:style>
  <w:style w:type="paragraph" w:styleId="aff6">
    <w:name w:val="List"/>
    <w:basedOn w:val="a"/>
    <w:link w:val="aff7"/>
    <w:rsid w:val="00862E11"/>
    <w:pPr>
      <w:spacing w:after="0" w:line="240" w:lineRule="auto"/>
      <w:ind w:left="283" w:hanging="283"/>
    </w:pPr>
    <w:rPr>
      <w:rFonts w:ascii="Times New Roman" w:hAnsi="Times New Roman"/>
      <w:sz w:val="24"/>
    </w:rPr>
  </w:style>
  <w:style w:type="character" w:customStyle="1" w:styleId="aff7">
    <w:name w:val="Список Знак"/>
    <w:basedOn w:val="1"/>
    <w:link w:val="aff6"/>
    <w:rsid w:val="00862E11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rsid w:val="00862E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862E11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862E11"/>
    <w:rPr>
      <w:rFonts w:ascii="Times New Roman" w:hAnsi="Times New Roman"/>
      <w:b/>
      <w:sz w:val="28"/>
    </w:rPr>
  </w:style>
  <w:style w:type="paragraph" w:customStyle="1" w:styleId="1e">
    <w:name w:val="Тема примечания Знак1"/>
    <w:basedOn w:val="1f"/>
    <w:link w:val="1f0"/>
    <w:rsid w:val="00862E11"/>
    <w:rPr>
      <w:b/>
    </w:rPr>
  </w:style>
  <w:style w:type="character" w:customStyle="1" w:styleId="1f0">
    <w:name w:val="Тема примечания Знак1"/>
    <w:basedOn w:val="1f1"/>
    <w:link w:val="1e"/>
    <w:rsid w:val="00862E11"/>
    <w:rPr>
      <w:b/>
      <w:sz w:val="20"/>
    </w:rPr>
  </w:style>
  <w:style w:type="paragraph" w:customStyle="1" w:styleId="Pa15">
    <w:name w:val="Pa15"/>
    <w:basedOn w:val="Default"/>
    <w:next w:val="Default"/>
    <w:link w:val="Pa150"/>
    <w:rsid w:val="00862E11"/>
    <w:pPr>
      <w:spacing w:line="241" w:lineRule="atLeast"/>
    </w:pPr>
  </w:style>
  <w:style w:type="character" w:customStyle="1" w:styleId="Pa150">
    <w:name w:val="Pa15"/>
    <w:basedOn w:val="Default0"/>
    <w:link w:val="Pa15"/>
    <w:rsid w:val="00862E11"/>
    <w:rPr>
      <w:color w:val="000000"/>
    </w:rPr>
  </w:style>
  <w:style w:type="paragraph" w:customStyle="1" w:styleId="1f2">
    <w:name w:val="Гиперссылка1"/>
    <w:link w:val="aff8"/>
    <w:rsid w:val="00862E11"/>
    <w:rPr>
      <w:color w:val="0000FF"/>
      <w:u w:val="single"/>
    </w:rPr>
  </w:style>
  <w:style w:type="character" w:styleId="aff8">
    <w:name w:val="Hyperlink"/>
    <w:link w:val="1f2"/>
    <w:rsid w:val="00862E1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62E1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862E11"/>
    <w:rPr>
      <w:rFonts w:ascii="Times New Roman" w:hAnsi="Times New Roman"/>
      <w:sz w:val="20"/>
    </w:rPr>
  </w:style>
  <w:style w:type="paragraph" w:customStyle="1" w:styleId="1f3">
    <w:name w:val="Схема документа Знак1"/>
    <w:basedOn w:val="12"/>
    <w:link w:val="1f4"/>
    <w:rsid w:val="00862E11"/>
    <w:rPr>
      <w:rFonts w:ascii="Segoe UI" w:hAnsi="Segoe UI"/>
      <w:sz w:val="16"/>
    </w:rPr>
  </w:style>
  <w:style w:type="character" w:customStyle="1" w:styleId="1f4">
    <w:name w:val="Схема документа Знак1"/>
    <w:basedOn w:val="a0"/>
    <w:link w:val="1f3"/>
    <w:rsid w:val="00862E11"/>
    <w:rPr>
      <w:rFonts w:ascii="Segoe UI" w:hAnsi="Segoe UI"/>
      <w:sz w:val="16"/>
    </w:rPr>
  </w:style>
  <w:style w:type="paragraph" w:styleId="1f5">
    <w:name w:val="toc 1"/>
    <w:next w:val="a"/>
    <w:link w:val="1f6"/>
    <w:uiPriority w:val="39"/>
    <w:rsid w:val="00862E11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862E1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2E1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62E11"/>
    <w:rPr>
      <w:rFonts w:ascii="XO Thames" w:hAnsi="XO Thames"/>
      <w:sz w:val="20"/>
    </w:rPr>
  </w:style>
  <w:style w:type="paragraph" w:customStyle="1" w:styleId="1f7">
    <w:name w:val="Цитата1"/>
    <w:basedOn w:val="a"/>
    <w:link w:val="1f8"/>
    <w:rsid w:val="00862E11"/>
    <w:pPr>
      <w:widowControl w:val="0"/>
      <w:spacing w:after="0" w:line="240" w:lineRule="auto"/>
      <w:ind w:left="1075" w:right="922"/>
      <w:jc w:val="center"/>
    </w:pPr>
    <w:rPr>
      <w:rFonts w:ascii="Times New Roman" w:hAnsi="Times New Roman"/>
      <w:b/>
      <w:sz w:val="28"/>
    </w:rPr>
  </w:style>
  <w:style w:type="character" w:customStyle="1" w:styleId="1f8">
    <w:name w:val="Цитата1"/>
    <w:basedOn w:val="1"/>
    <w:link w:val="1f7"/>
    <w:rsid w:val="00862E11"/>
    <w:rPr>
      <w:rFonts w:ascii="Times New Roman" w:hAnsi="Times New Roman"/>
      <w:b/>
      <w:sz w:val="28"/>
    </w:rPr>
  </w:style>
  <w:style w:type="paragraph" w:customStyle="1" w:styleId="310">
    <w:name w:val="Основной текст с отступом 31"/>
    <w:basedOn w:val="a"/>
    <w:link w:val="311"/>
    <w:rsid w:val="00862E11"/>
    <w:pPr>
      <w:widowControl w:val="0"/>
      <w:spacing w:after="0" w:line="240" w:lineRule="auto"/>
      <w:ind w:firstLine="550"/>
      <w:jc w:val="both"/>
    </w:pPr>
    <w:rPr>
      <w:rFonts w:ascii="Arial" w:hAnsi="Arial"/>
      <w:sz w:val="28"/>
    </w:rPr>
  </w:style>
  <w:style w:type="character" w:customStyle="1" w:styleId="311">
    <w:name w:val="Основной текст с отступом 31"/>
    <w:basedOn w:val="1"/>
    <w:link w:val="310"/>
    <w:rsid w:val="00862E11"/>
    <w:rPr>
      <w:rFonts w:ascii="Arial" w:hAnsi="Arial"/>
      <w:sz w:val="28"/>
    </w:rPr>
  </w:style>
  <w:style w:type="paragraph" w:styleId="aff9">
    <w:name w:val="Normal (Web)"/>
    <w:basedOn w:val="a"/>
    <w:link w:val="affa"/>
    <w:rsid w:val="00862E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a">
    <w:name w:val="Обычный (веб) Знак"/>
    <w:basedOn w:val="1"/>
    <w:link w:val="aff9"/>
    <w:rsid w:val="00862E1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862E1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2E11"/>
    <w:rPr>
      <w:rFonts w:ascii="XO Thames" w:hAnsi="XO Thames"/>
      <w:sz w:val="28"/>
    </w:rPr>
  </w:style>
  <w:style w:type="paragraph" w:customStyle="1" w:styleId="1f">
    <w:name w:val="Текст примечания Знак1"/>
    <w:basedOn w:val="12"/>
    <w:link w:val="1f1"/>
    <w:rsid w:val="00862E11"/>
    <w:rPr>
      <w:sz w:val="20"/>
    </w:rPr>
  </w:style>
  <w:style w:type="character" w:customStyle="1" w:styleId="1f1">
    <w:name w:val="Текст примечания Знак1"/>
    <w:basedOn w:val="a0"/>
    <w:link w:val="1f"/>
    <w:rsid w:val="00862E11"/>
    <w:rPr>
      <w:sz w:val="20"/>
    </w:rPr>
  </w:style>
  <w:style w:type="paragraph" w:customStyle="1" w:styleId="ConsPlusTitle">
    <w:name w:val="ConsPlusTitle"/>
    <w:link w:val="ConsPlusTitle0"/>
    <w:rsid w:val="00862E11"/>
    <w:pPr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sid w:val="00862E11"/>
    <w:rPr>
      <w:rFonts w:ascii="Times New Roman" w:hAnsi="Times New Roman"/>
      <w:b/>
      <w:sz w:val="28"/>
    </w:rPr>
  </w:style>
  <w:style w:type="paragraph" w:styleId="affb">
    <w:name w:val="annotation text"/>
    <w:basedOn w:val="a"/>
    <w:link w:val="affc"/>
    <w:rsid w:val="00862E1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c">
    <w:name w:val="Текст примечания Знак"/>
    <w:basedOn w:val="1"/>
    <w:link w:val="affb"/>
    <w:rsid w:val="00862E11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rsid w:val="00862E1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2E11"/>
    <w:rPr>
      <w:rFonts w:ascii="XO Thames" w:hAnsi="XO Thames"/>
      <w:sz w:val="28"/>
    </w:rPr>
  </w:style>
  <w:style w:type="paragraph" w:styleId="3d">
    <w:name w:val="List 3"/>
    <w:basedOn w:val="a"/>
    <w:link w:val="3e"/>
    <w:rsid w:val="00862E11"/>
    <w:pPr>
      <w:spacing w:after="0" w:line="240" w:lineRule="auto"/>
      <w:ind w:left="849" w:hanging="283"/>
    </w:pPr>
    <w:rPr>
      <w:rFonts w:ascii="Times New Roman" w:hAnsi="Times New Roman"/>
      <w:sz w:val="24"/>
    </w:rPr>
  </w:style>
  <w:style w:type="character" w:customStyle="1" w:styleId="3e">
    <w:name w:val="Список 3 Знак"/>
    <w:basedOn w:val="1"/>
    <w:link w:val="3d"/>
    <w:rsid w:val="00862E11"/>
    <w:rPr>
      <w:rFonts w:ascii="Times New Roman" w:hAnsi="Times New Roman"/>
      <w:sz w:val="24"/>
    </w:rPr>
  </w:style>
  <w:style w:type="paragraph" w:styleId="53">
    <w:name w:val="toc 5"/>
    <w:next w:val="a"/>
    <w:link w:val="54"/>
    <w:uiPriority w:val="39"/>
    <w:rsid w:val="00862E11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862E11"/>
    <w:rPr>
      <w:rFonts w:ascii="XO Thames" w:hAnsi="XO Thames"/>
      <w:sz w:val="28"/>
    </w:rPr>
  </w:style>
  <w:style w:type="paragraph" w:customStyle="1" w:styleId="1f9">
    <w:name w:val="Текст концевой сноски Знак1"/>
    <w:basedOn w:val="12"/>
    <w:link w:val="1fa"/>
    <w:rsid w:val="00862E11"/>
    <w:rPr>
      <w:sz w:val="20"/>
    </w:rPr>
  </w:style>
  <w:style w:type="character" w:customStyle="1" w:styleId="1fa">
    <w:name w:val="Текст концевой сноски Знак1"/>
    <w:basedOn w:val="a0"/>
    <w:link w:val="1f9"/>
    <w:rsid w:val="00862E11"/>
    <w:rPr>
      <w:sz w:val="20"/>
    </w:rPr>
  </w:style>
  <w:style w:type="paragraph" w:customStyle="1" w:styleId="25">
    <w:name w:val="Заголовок №2"/>
    <w:basedOn w:val="a"/>
    <w:link w:val="26"/>
    <w:rsid w:val="00862E11"/>
    <w:pPr>
      <w:spacing w:before="300" w:after="180" w:line="0" w:lineRule="atLeast"/>
      <w:outlineLvl w:val="1"/>
    </w:pPr>
    <w:rPr>
      <w:sz w:val="26"/>
    </w:rPr>
  </w:style>
  <w:style w:type="character" w:customStyle="1" w:styleId="26">
    <w:name w:val="Заголовок №2"/>
    <w:basedOn w:val="1"/>
    <w:link w:val="25"/>
    <w:rsid w:val="00862E11"/>
    <w:rPr>
      <w:sz w:val="26"/>
    </w:rPr>
  </w:style>
  <w:style w:type="paragraph" w:customStyle="1" w:styleId="55">
    <w:name w:val="Основной текст5"/>
    <w:basedOn w:val="a"/>
    <w:link w:val="56"/>
    <w:rsid w:val="00862E11"/>
    <w:pPr>
      <w:widowControl w:val="0"/>
      <w:spacing w:before="840" w:after="4500" w:line="0" w:lineRule="atLeast"/>
      <w:ind w:left="1660" w:hanging="1660"/>
      <w:jc w:val="both"/>
    </w:pPr>
    <w:rPr>
      <w:rFonts w:ascii="Times New Roman" w:hAnsi="Times New Roman"/>
      <w:sz w:val="24"/>
    </w:rPr>
  </w:style>
  <w:style w:type="character" w:customStyle="1" w:styleId="56">
    <w:name w:val="Основной текст5"/>
    <w:basedOn w:val="1"/>
    <w:link w:val="55"/>
    <w:rsid w:val="00862E11"/>
    <w:rPr>
      <w:rFonts w:ascii="Times New Roman" w:hAnsi="Times New Roman"/>
      <w:color w:val="000000"/>
      <w:sz w:val="24"/>
    </w:rPr>
  </w:style>
  <w:style w:type="paragraph" w:styleId="affd">
    <w:name w:val="annotation subject"/>
    <w:basedOn w:val="affb"/>
    <w:next w:val="affb"/>
    <w:link w:val="affe"/>
    <w:rsid w:val="00862E11"/>
    <w:rPr>
      <w:b/>
    </w:rPr>
  </w:style>
  <w:style w:type="character" w:customStyle="1" w:styleId="affe">
    <w:name w:val="Тема примечания Знак"/>
    <w:basedOn w:val="affc"/>
    <w:link w:val="affd"/>
    <w:rsid w:val="00862E11"/>
    <w:rPr>
      <w:b/>
    </w:rPr>
  </w:style>
  <w:style w:type="paragraph" w:styleId="27">
    <w:name w:val="Body Text Indent 2"/>
    <w:basedOn w:val="a"/>
    <w:link w:val="28"/>
    <w:rsid w:val="00862E11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"/>
    <w:link w:val="27"/>
    <w:rsid w:val="00862E11"/>
    <w:rPr>
      <w:rFonts w:ascii="Times New Roman" w:hAnsi="Times New Roman"/>
      <w:sz w:val="24"/>
    </w:rPr>
  </w:style>
  <w:style w:type="paragraph" w:customStyle="1" w:styleId="afff">
    <w:link w:val="afff0"/>
    <w:semiHidden/>
    <w:unhideWhenUsed/>
    <w:rsid w:val="00862E1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0">
    <w:link w:val="afff"/>
    <w:semiHidden/>
    <w:unhideWhenUsed/>
    <w:rsid w:val="00862E11"/>
    <w:rPr>
      <w:rFonts w:ascii="Times New Roman" w:hAnsi="Times New Roman"/>
      <w:sz w:val="24"/>
    </w:rPr>
  </w:style>
  <w:style w:type="paragraph" w:customStyle="1" w:styleId="1fb">
    <w:name w:val="Слабое выделение1"/>
    <w:link w:val="afff1"/>
    <w:rsid w:val="00862E11"/>
    <w:rPr>
      <w:i/>
      <w:color w:val="808080"/>
    </w:rPr>
  </w:style>
  <w:style w:type="character" w:styleId="afff1">
    <w:name w:val="Subtle Emphasis"/>
    <w:link w:val="1fb"/>
    <w:rsid w:val="00862E11"/>
    <w:rPr>
      <w:i/>
      <w:color w:val="808080"/>
    </w:rPr>
  </w:style>
  <w:style w:type="paragraph" w:styleId="afff2">
    <w:name w:val="Subtitle"/>
    <w:basedOn w:val="a"/>
    <w:next w:val="a"/>
    <w:link w:val="afff3"/>
    <w:uiPriority w:val="11"/>
    <w:qFormat/>
    <w:rsid w:val="00862E11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f3">
    <w:name w:val="Подзаголовок Знак"/>
    <w:basedOn w:val="1"/>
    <w:link w:val="afff2"/>
    <w:rsid w:val="00862E11"/>
    <w:rPr>
      <w:rFonts w:ascii="Cambria" w:hAnsi="Cambria"/>
      <w:sz w:val="24"/>
    </w:rPr>
  </w:style>
  <w:style w:type="paragraph" w:customStyle="1" w:styleId="afff4">
    <w:name w:val="Комментарий"/>
    <w:basedOn w:val="a"/>
    <w:next w:val="a"/>
    <w:link w:val="afff5"/>
    <w:rsid w:val="00862E11"/>
    <w:pPr>
      <w:widowControl w:val="0"/>
      <w:spacing w:before="75" w:after="0" w:line="240" w:lineRule="auto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afff5">
    <w:name w:val="Комментарий"/>
    <w:basedOn w:val="1"/>
    <w:link w:val="afff4"/>
    <w:rsid w:val="00862E11"/>
    <w:rPr>
      <w:rFonts w:ascii="Arial" w:hAnsi="Arial"/>
      <w:color w:val="353842"/>
      <w:sz w:val="24"/>
      <w:shd w:val="clear" w:color="auto" w:fill="F0F0F0"/>
    </w:rPr>
  </w:style>
  <w:style w:type="paragraph" w:customStyle="1" w:styleId="1fc">
    <w:name w:val="Номер страницы1"/>
    <w:basedOn w:val="12"/>
    <w:link w:val="afff6"/>
    <w:rsid w:val="00862E11"/>
  </w:style>
  <w:style w:type="character" w:styleId="afff6">
    <w:name w:val="page number"/>
    <w:basedOn w:val="a0"/>
    <w:link w:val="1fc"/>
    <w:rsid w:val="00862E11"/>
  </w:style>
  <w:style w:type="paragraph" w:customStyle="1" w:styleId="toc10">
    <w:name w:val="toc 10"/>
    <w:next w:val="a"/>
    <w:link w:val="toc100"/>
    <w:uiPriority w:val="39"/>
    <w:rsid w:val="00862E11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862E11"/>
    <w:rPr>
      <w:rFonts w:ascii="XO Thames" w:hAnsi="XO Thames"/>
      <w:sz w:val="28"/>
    </w:rPr>
  </w:style>
  <w:style w:type="paragraph" w:styleId="afff7">
    <w:name w:val="Balloon Text"/>
    <w:basedOn w:val="a"/>
    <w:link w:val="afff8"/>
    <w:rsid w:val="00862E11"/>
    <w:pPr>
      <w:spacing w:after="0" w:line="240" w:lineRule="auto"/>
    </w:pPr>
    <w:rPr>
      <w:rFonts w:ascii="Tahoma" w:hAnsi="Tahoma"/>
      <w:spacing w:val="-2"/>
      <w:sz w:val="16"/>
    </w:rPr>
  </w:style>
  <w:style w:type="character" w:customStyle="1" w:styleId="afff8">
    <w:name w:val="Текст выноски Знак"/>
    <w:basedOn w:val="1"/>
    <w:link w:val="afff7"/>
    <w:rsid w:val="00862E11"/>
    <w:rPr>
      <w:rFonts w:ascii="Tahoma" w:hAnsi="Tahoma"/>
      <w:spacing w:val="-2"/>
      <w:sz w:val="16"/>
    </w:rPr>
  </w:style>
  <w:style w:type="paragraph" w:styleId="afff9">
    <w:name w:val="Title"/>
    <w:basedOn w:val="a"/>
    <w:next w:val="a6"/>
    <w:link w:val="afffa"/>
    <w:uiPriority w:val="10"/>
    <w:qFormat/>
    <w:rsid w:val="00862E11"/>
    <w:pPr>
      <w:keepNext/>
      <w:widowControl w:val="0"/>
      <w:spacing w:before="240" w:after="120" w:line="240" w:lineRule="auto"/>
    </w:pPr>
    <w:rPr>
      <w:rFonts w:ascii="Arial" w:hAnsi="Arial"/>
      <w:sz w:val="28"/>
    </w:rPr>
  </w:style>
  <w:style w:type="character" w:customStyle="1" w:styleId="afffa">
    <w:name w:val="Название Знак"/>
    <w:basedOn w:val="1"/>
    <w:link w:val="afff9"/>
    <w:rsid w:val="00862E11"/>
    <w:rPr>
      <w:rFonts w:ascii="Arial" w:hAnsi="Arial"/>
      <w:sz w:val="28"/>
    </w:rPr>
  </w:style>
  <w:style w:type="character" w:customStyle="1" w:styleId="40">
    <w:name w:val="Заголовок 4 Знак"/>
    <w:link w:val="4"/>
    <w:rsid w:val="00862E11"/>
    <w:rPr>
      <w:rFonts w:ascii="XO Thames" w:hAnsi="XO Thames"/>
      <w:b/>
      <w:sz w:val="24"/>
    </w:rPr>
  </w:style>
  <w:style w:type="paragraph" w:styleId="afffb">
    <w:name w:val="endnote text"/>
    <w:basedOn w:val="a"/>
    <w:link w:val="afffc"/>
    <w:rsid w:val="00862E1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fc">
    <w:name w:val="Текст концевой сноски Знак"/>
    <w:basedOn w:val="1"/>
    <w:link w:val="afffb"/>
    <w:rsid w:val="00862E11"/>
    <w:rPr>
      <w:rFonts w:ascii="Times New Roman" w:hAnsi="Times New Roman"/>
      <w:sz w:val="20"/>
    </w:rPr>
  </w:style>
  <w:style w:type="paragraph" w:customStyle="1" w:styleId="defaultStyle">
    <w:name w:val="defaultStyle"/>
    <w:link w:val="defaultStyle0"/>
    <w:rsid w:val="00862E11"/>
    <w:pPr>
      <w:spacing w:after="200" w:line="360" w:lineRule="auto"/>
      <w:jc w:val="both"/>
    </w:pPr>
    <w:rPr>
      <w:sz w:val="24"/>
    </w:rPr>
  </w:style>
  <w:style w:type="character" w:customStyle="1" w:styleId="defaultStyle0">
    <w:name w:val="defaultStyle"/>
    <w:link w:val="defaultStyle"/>
    <w:rsid w:val="00862E11"/>
    <w:rPr>
      <w:color w:val="000000"/>
      <w:sz w:val="24"/>
    </w:rPr>
  </w:style>
  <w:style w:type="paragraph" w:customStyle="1" w:styleId="TableParagraph">
    <w:name w:val="Table Paragraph"/>
    <w:basedOn w:val="a"/>
    <w:link w:val="TableParagraph0"/>
    <w:rsid w:val="00862E11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862E11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sid w:val="00862E11"/>
    <w:rPr>
      <w:rFonts w:asciiTheme="majorHAnsi" w:hAnsiTheme="majorHAnsi"/>
      <w:color w:val="2E74B5" w:themeColor="accent1" w:themeShade="BF"/>
      <w:sz w:val="26"/>
    </w:rPr>
  </w:style>
  <w:style w:type="paragraph" w:styleId="afffd">
    <w:name w:val="List Paragraph"/>
    <w:basedOn w:val="a"/>
    <w:link w:val="afffe"/>
    <w:rsid w:val="00862E11"/>
    <w:pPr>
      <w:spacing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ffe">
    <w:name w:val="Абзац списка Знак"/>
    <w:basedOn w:val="1"/>
    <w:link w:val="afffd"/>
    <w:rsid w:val="00862E11"/>
    <w:rPr>
      <w:rFonts w:ascii="Times New Roman" w:hAnsi="Times New Roman"/>
      <w:sz w:val="24"/>
    </w:rPr>
  </w:style>
  <w:style w:type="paragraph" w:customStyle="1" w:styleId="A00">
    <w:name w:val="A0"/>
    <w:link w:val="A01"/>
    <w:rsid w:val="00862E11"/>
    <w:rPr>
      <w:sz w:val="20"/>
    </w:rPr>
  </w:style>
  <w:style w:type="character" w:customStyle="1" w:styleId="A01">
    <w:name w:val="A0"/>
    <w:link w:val="A00"/>
    <w:rsid w:val="00862E11"/>
    <w:rPr>
      <w:color w:val="000000"/>
      <w:sz w:val="20"/>
    </w:rPr>
  </w:style>
  <w:style w:type="paragraph" w:customStyle="1" w:styleId="1fd">
    <w:name w:val="Знак примечания1"/>
    <w:link w:val="affff"/>
    <w:rsid w:val="00862E11"/>
    <w:rPr>
      <w:sz w:val="16"/>
    </w:rPr>
  </w:style>
  <w:style w:type="character" w:styleId="affff">
    <w:name w:val="annotation reference"/>
    <w:link w:val="1fd"/>
    <w:rsid w:val="00862E11"/>
    <w:rPr>
      <w:sz w:val="16"/>
    </w:rPr>
  </w:style>
  <w:style w:type="table" w:styleId="affff0">
    <w:name w:val="Table Grid"/>
    <w:basedOn w:val="a1"/>
    <w:rsid w:val="00862E1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62E1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C5DF9D4E695FE3E76302AF1C55EF7B1F298A80893461C3190BA62EFD0BFF10CC8825DAFA93E2D3775FC65WEM1G" TargetMode="External"/><Relationship Id="rId21" Type="http://schemas.openxmlformats.org/officeDocument/2006/relationships/hyperlink" Target="consultantplus://offline/ref=6C5DF9D4E695FE3E76302AF1C55EF7B1F298A8089C4F183396BA62EFD0BFF10CC8825DAFA93E2D3775FC6DWEM7G" TargetMode="External"/><Relationship Id="rId42" Type="http://schemas.openxmlformats.org/officeDocument/2006/relationships/image" Target="media/image5.wmf"/><Relationship Id="rId47" Type="http://schemas.openxmlformats.org/officeDocument/2006/relationships/image" Target="media/image7.wmf"/><Relationship Id="rId63" Type="http://schemas.openxmlformats.org/officeDocument/2006/relationships/hyperlink" Target="consultantplus://offline/ref=6C5DF9D4E695FE3E76302AF1C55EF7B1F298A80893461C3190BA62EFD0BFF10CC8825DAFA93E2D3775FC6FWEM7G" TargetMode="External"/><Relationship Id="rId68" Type="http://schemas.openxmlformats.org/officeDocument/2006/relationships/hyperlink" Target="consultantplus://offline/ref=6C5DF9D4E695FE3E76302AF1C55EF7B1F298A80893461C3190BA62EFD0BFF10CC8825DAFA93E2D3775FC68WEM5G" TargetMode="External"/><Relationship Id="rId84" Type="http://schemas.openxmlformats.org/officeDocument/2006/relationships/hyperlink" Target="consultantplus://offline/ref=6C5DF9D4E695FE3E76302AF1C55EF7B1F298A80893461C3190BA62EFD0BFF10CC8825DAFA93E2D3775FC68WEM4G" TargetMode="External"/><Relationship Id="rId89" Type="http://schemas.openxmlformats.org/officeDocument/2006/relationships/hyperlink" Target="consultantplus://offline/ref=6C5DF9D4E695FE3E76302AF1C55EF7B1F298A80893461C3190BA62EFD0BFF10CC8825DAFA93E2D3775FC68WEM5G" TargetMode="External"/><Relationship Id="rId112" Type="http://schemas.openxmlformats.org/officeDocument/2006/relationships/image" Target="media/image15.wmf"/><Relationship Id="rId133" Type="http://schemas.openxmlformats.org/officeDocument/2006/relationships/image" Target="media/image24.wmf"/><Relationship Id="rId138" Type="http://schemas.openxmlformats.org/officeDocument/2006/relationships/image" Target="media/image27.wmf"/><Relationship Id="rId154" Type="http://schemas.openxmlformats.org/officeDocument/2006/relationships/image" Target="media/image40.wmf"/><Relationship Id="rId159" Type="http://schemas.openxmlformats.org/officeDocument/2006/relationships/image" Target="media/image43.wmf"/><Relationship Id="rId175" Type="http://schemas.openxmlformats.org/officeDocument/2006/relationships/hyperlink" Target="consultantplus://offline/ref=6C5DF9D4E695FE3E76302AF1C55EF7B1F298A8089D441B3C95BA62EFD0BFF10CC8825DAFA93E2D3775FC6AWEM3G" TargetMode="External"/><Relationship Id="rId170" Type="http://schemas.openxmlformats.org/officeDocument/2006/relationships/hyperlink" Target="consultantplus://offline/ref=6C5DF9D4E695FE3E76302AF1C55EF7B1F298A80893461C3190BA62EFD0BFF10CC8825DAFA93E2D3775FC65WEM1G" TargetMode="External"/><Relationship Id="rId191" Type="http://schemas.openxmlformats.org/officeDocument/2006/relationships/footer" Target="footer1.xml"/><Relationship Id="rId16" Type="http://schemas.openxmlformats.org/officeDocument/2006/relationships/hyperlink" Target="consultantplus://offline/ref=6C5DF9D4E695FE3E76302AF1C55EF7B1F298A8089F40163390BA62EFD0BFF10CC8825DAFA93E2D3775FC6DWEM4G" TargetMode="External"/><Relationship Id="rId107" Type="http://schemas.openxmlformats.org/officeDocument/2006/relationships/image" Target="media/image10.wmf"/><Relationship Id="rId11" Type="http://schemas.openxmlformats.org/officeDocument/2006/relationships/hyperlink" Target="https://internet.garant.ru/#/document/12191967/entry/464" TargetMode="External"/><Relationship Id="rId32" Type="http://schemas.openxmlformats.org/officeDocument/2006/relationships/hyperlink" Target="consultantplus://offline/ref=6C5DF9D4E695FE3E76302AF1C55EF7B1F298A80892411D3096BA62EFD0BFF10CC8825DAFA93E2D3775FC6DWEM9G" TargetMode="External"/><Relationship Id="rId37" Type="http://schemas.openxmlformats.org/officeDocument/2006/relationships/hyperlink" Target="consultantplus://offline/ref=6C5DF9D4E695FE3E76302AF1C55EF7B1F298A8089D4E1F3394BA62EFD0BFF10CC8825DAFA93E2D3775FC6DWEM9G" TargetMode="External"/><Relationship Id="rId53" Type="http://schemas.openxmlformats.org/officeDocument/2006/relationships/hyperlink" Target="consultantplus://offline/ref=6C5DF9D4E695FE3E76302AF1C55EF7B1F298A80893461C3190BA62EFD0BFF10CC8825DAFA93E2D3775FC6FWEM3G" TargetMode="External"/><Relationship Id="rId58" Type="http://schemas.openxmlformats.org/officeDocument/2006/relationships/hyperlink" Target="consultantplus://offline/ref=6C5DF9D4E695FE3E76302AF1C55EF7B1F298A80893461C3190BA62EFD0BFF10CC8825DAFA93E2D3775FD69WEM7G" TargetMode="External"/><Relationship Id="rId74" Type="http://schemas.openxmlformats.org/officeDocument/2006/relationships/hyperlink" Target="consultantplus://offline/ref=6C5DF9D4E695FE3E76302AF1C55EF7B1F298A80893461C3190BA62EFD0BFF10CC8825DAFA93E2D3775FC68WEM4G" TargetMode="External"/><Relationship Id="rId79" Type="http://schemas.openxmlformats.org/officeDocument/2006/relationships/hyperlink" Target="consultantplus://offline/ref=6C5DF9D4E695FE3E76302AF1C55EF7B1F298A80893461C3190BA62EFD0BFF10CC8825DAFA93E2D3775FC68WEM4G" TargetMode="External"/><Relationship Id="rId102" Type="http://schemas.openxmlformats.org/officeDocument/2006/relationships/hyperlink" Target="consultantplus://offline/ref=6C5DF9D4E695FE3E76302AF1C55EF7B1F298A80893461C3190BA62EFD0BFF10CC8825DAFA93E2D3775FC68WEM4G" TargetMode="External"/><Relationship Id="rId123" Type="http://schemas.openxmlformats.org/officeDocument/2006/relationships/hyperlink" Target="consultantplus://offline/ref=6C5DF9D4E695FE3E76302AF1C55EF7B1F298A80893461C3190BA62EFD0BFF10CC8825DAFA93E2D3775FC68WEM5G" TargetMode="External"/><Relationship Id="rId128" Type="http://schemas.openxmlformats.org/officeDocument/2006/relationships/image" Target="media/image21.wmf"/><Relationship Id="rId144" Type="http://schemas.openxmlformats.org/officeDocument/2006/relationships/image" Target="media/image32.wmf"/><Relationship Id="rId149" Type="http://schemas.openxmlformats.org/officeDocument/2006/relationships/image" Target="media/image36.wmf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6C5DF9D4E695FE3E76302AF1C55EF7B1F298A80893461C3190BA62EFD0BFF10CC8825DAFA93E2D3775FC6FWEM9G" TargetMode="External"/><Relationship Id="rId95" Type="http://schemas.openxmlformats.org/officeDocument/2006/relationships/hyperlink" Target="consultantplus://offline/ref=6C5DF9D4E695FE3E76302AF1C55EF7B1F298A8089D441B3C95BA62EFD0BFF10CC8825DAFA93E2D3775FC6BWEM9G" TargetMode="External"/><Relationship Id="rId160" Type="http://schemas.openxmlformats.org/officeDocument/2006/relationships/image" Target="media/image44.wmf"/><Relationship Id="rId165" Type="http://schemas.openxmlformats.org/officeDocument/2006/relationships/hyperlink" Target="consultantplus://offline/ref=6C5DF9D4E695FE3E76302AF1C55EF7B1F298A80893461C3190BA62EFD0BFF10CC8825DAFA93E2D3775FC68WEM4G" TargetMode="External"/><Relationship Id="rId181" Type="http://schemas.openxmlformats.org/officeDocument/2006/relationships/hyperlink" Target="consultantplus://offline/ref=6C5DF9D4E695FE3E76302AF1C55EF7B1F298A8089F40163390BA62EFD0BFF10CC8825DAFA93E2D3775FC6DWEM7G" TargetMode="External"/><Relationship Id="rId186" Type="http://schemas.openxmlformats.org/officeDocument/2006/relationships/hyperlink" Target="consultantplus://offline/ref=6C5DF9D4E695FE3E76302AF1C55EF7B1F298A80893461C3190BA62EFD0BFF10CC8825DAFA93E2D3775FC68WEM4G" TargetMode="External"/><Relationship Id="rId22" Type="http://schemas.openxmlformats.org/officeDocument/2006/relationships/hyperlink" Target="consultantplus://offline/ref=6C5DF9D4E695FE3E76302AF1C55EF7B1F298A8089D441B3C95BA62EFD0BFF10CC8825DAFA93E2D3775FC6CWEM0G" TargetMode="External"/><Relationship Id="rId27" Type="http://schemas.openxmlformats.org/officeDocument/2006/relationships/hyperlink" Target="consultantplus://offline/ref=6C5DF9D4E695FE3E76302AF1C55EF7B1F298A8089D4F1D3D94BA62EFD0BFF10CC8825DAFA93E2D3775FC6DWEM7G" TargetMode="External"/><Relationship Id="rId43" Type="http://schemas.openxmlformats.org/officeDocument/2006/relationships/hyperlink" Target="consultantplus://offline/ref=6C5DF9D4E695FE3E76302AF1C55EF7B1F298A80893461C3190BA62EFD0BFF10CC8825DAFA93E2D3775FC6CWEM7G" TargetMode="External"/><Relationship Id="rId48" Type="http://schemas.openxmlformats.org/officeDocument/2006/relationships/hyperlink" Target="consultantplus://offline/ref=6C5DF9D4E695FE3E76302AF1C55EF7B1F298A8089244163D92BA62EFD0BFF10CC8825DAFA93E2D3775FC6CWEM0G" TargetMode="External"/><Relationship Id="rId64" Type="http://schemas.openxmlformats.org/officeDocument/2006/relationships/hyperlink" Target="consultantplus://offline/ref=6C5DF9D4E695FE3E76302AF1C55EF7B1F298A8089D441B3C95BA62EFD0BFF10CC8825DAFA93E2D3775FC6CWEM4G" TargetMode="External"/><Relationship Id="rId69" Type="http://schemas.openxmlformats.org/officeDocument/2006/relationships/hyperlink" Target="consultantplus://offline/ref=6C5DF9D4E695FE3E76302AF1C55EF7B1F298A80893461C3190BA62EFD0BFF10CC8825DAFA93E2D3775FC6BWEM8G" TargetMode="External"/><Relationship Id="rId113" Type="http://schemas.openxmlformats.org/officeDocument/2006/relationships/image" Target="media/image16.wmf"/><Relationship Id="rId118" Type="http://schemas.openxmlformats.org/officeDocument/2006/relationships/hyperlink" Target="consultantplus://offline/ref=6C5DF9D4E695FE3E76302AF1C55EF7B1F298A8089C451A379BBA62EFD0BFF10CC8825DAFA93E2D3775FC6DWEM6G" TargetMode="External"/><Relationship Id="rId134" Type="http://schemas.openxmlformats.org/officeDocument/2006/relationships/image" Target="media/image25.wmf"/><Relationship Id="rId139" Type="http://schemas.openxmlformats.org/officeDocument/2006/relationships/image" Target="media/image28.wmf"/><Relationship Id="rId80" Type="http://schemas.openxmlformats.org/officeDocument/2006/relationships/hyperlink" Target="consultantplus://offline/ref=6C5DF9D4E695FE3E76302AF1C55EF7B1F298A80893461C3190BA62EFD0BFF10CC8825DAFA93E2D3775FC68WEM4G" TargetMode="External"/><Relationship Id="rId85" Type="http://schemas.openxmlformats.org/officeDocument/2006/relationships/hyperlink" Target="consultantplus://offline/ref=6C5DF9D4E695FE3E76302AF1C55EF7B1F298A80893461C3190BA62EFD0BFF10CC8825DAFA93E2D3775FC68WEM5G" TargetMode="External"/><Relationship Id="rId150" Type="http://schemas.openxmlformats.org/officeDocument/2006/relationships/image" Target="media/image37.wmf"/><Relationship Id="rId155" Type="http://schemas.openxmlformats.org/officeDocument/2006/relationships/image" Target="media/image41.wmf"/><Relationship Id="rId171" Type="http://schemas.openxmlformats.org/officeDocument/2006/relationships/hyperlink" Target="consultantplus://offline/ref=6C5DF9D4E695FE3E76302AF1C55EF7B1F298A8089C451A379BBA62EFD0BFF10CC8825DAFA93E2D3775FC6DWEM6G" TargetMode="External"/><Relationship Id="rId176" Type="http://schemas.openxmlformats.org/officeDocument/2006/relationships/hyperlink" Target="consultantplus://offline/ref=6C5DF9D4E695FE3E76302AF1C55EF7B1F298A8089D441B3C95BA62EFD0BFF10CC8825DAFA93E2D3775FC6AWEM8G" TargetMode="External"/><Relationship Id="rId192" Type="http://schemas.openxmlformats.org/officeDocument/2006/relationships/footer" Target="footer2.xml"/><Relationship Id="rId12" Type="http://schemas.openxmlformats.org/officeDocument/2006/relationships/hyperlink" Target="https://internet.garant.ru/#/document/70552688/entry/6000" TargetMode="External"/><Relationship Id="rId17" Type="http://schemas.openxmlformats.org/officeDocument/2006/relationships/hyperlink" Target="consultantplus://offline/ref=6C5DF9D4E695FE3E76302AF1C55EF7B1F298A8089C461A3093BA62EFD0BFF10CC8825DAFA93E2D3775FC6CWEM2G" TargetMode="External"/><Relationship Id="rId33" Type="http://schemas.openxmlformats.org/officeDocument/2006/relationships/hyperlink" Target="consultantplus://offline/ref=6C5DF9D4E695FE3E76302AF1C55EF7B1F298A80893461C3190BA62EFD0BFF10CC8825DAFA93E2D3775FC68WEM4G" TargetMode="External"/><Relationship Id="rId38" Type="http://schemas.openxmlformats.org/officeDocument/2006/relationships/image" Target="media/image2.wmf"/><Relationship Id="rId59" Type="http://schemas.openxmlformats.org/officeDocument/2006/relationships/hyperlink" Target="consultantplus://offline/ref=6C5DF9D4E695FE3E76302AF1C55EF7B1F298A80892411D3096BA62EFD0BFF10CC8825DAFA93E2D3775FC6CWEM5G" TargetMode="External"/><Relationship Id="rId103" Type="http://schemas.openxmlformats.org/officeDocument/2006/relationships/hyperlink" Target="consultantplus://offline/ref=6C5DF9D4E695FE3E76302AF1C55EF7B1F298A80893461C3190BA62EFD0BFF10CC8825DAFA93E2D3775FC68WEM4G" TargetMode="External"/><Relationship Id="rId108" Type="http://schemas.openxmlformats.org/officeDocument/2006/relationships/image" Target="media/image11.wmf"/><Relationship Id="rId124" Type="http://schemas.openxmlformats.org/officeDocument/2006/relationships/image" Target="media/image20.wmf"/><Relationship Id="rId129" Type="http://schemas.openxmlformats.org/officeDocument/2006/relationships/image" Target="media/image22.wmf"/><Relationship Id="rId54" Type="http://schemas.openxmlformats.org/officeDocument/2006/relationships/hyperlink" Target="consultantplus://offline/ref=6C5DF9D4E695FE3E76302AF1C55EF7B1F298A80893461C3190BA62EFD0BFF10CC8825DAFA93E2D3775FC6FWEM2G" TargetMode="External"/><Relationship Id="rId70" Type="http://schemas.openxmlformats.org/officeDocument/2006/relationships/hyperlink" Target="consultantplus://offline/ref=6C5DF9D4E695FE3E76302AF1C55EF7B1F298A80893461C3190BA62EFD0BFF10CC8825DAFA93E2D3775FC68WEM4G" TargetMode="External"/><Relationship Id="rId75" Type="http://schemas.openxmlformats.org/officeDocument/2006/relationships/hyperlink" Target="consultantplus://offline/ref=6C5DF9D4E695FE3E76302AF1C55EF7B1F298A80893461C3190BA62EFD0BFF10CC8825DAFA93E2D3775FC68WEM5G" TargetMode="External"/><Relationship Id="rId91" Type="http://schemas.openxmlformats.org/officeDocument/2006/relationships/hyperlink" Target="consultantplus://offline/ref=6C5DF9D4E695FE3E76302AF1C55EF7B1F298A80893461C3190BA62EFD0BFF10CC8825DAFA93E2D3775FC6FWEM9G" TargetMode="External"/><Relationship Id="rId96" Type="http://schemas.openxmlformats.org/officeDocument/2006/relationships/hyperlink" Target="consultantplus://offline/ref=6C5DF9D4E695FE3E76302AF1C55EF7B1F298A80893461C3190BA62EFD0BFF10CC8825DAFA93E2D3775FC68WEM5G" TargetMode="External"/><Relationship Id="rId140" Type="http://schemas.openxmlformats.org/officeDocument/2006/relationships/image" Target="media/image29.wmf"/><Relationship Id="rId145" Type="http://schemas.openxmlformats.org/officeDocument/2006/relationships/image" Target="media/image33.wmf"/><Relationship Id="rId161" Type="http://schemas.openxmlformats.org/officeDocument/2006/relationships/image" Target="media/image45.wmf"/><Relationship Id="rId166" Type="http://schemas.openxmlformats.org/officeDocument/2006/relationships/hyperlink" Target="consultantplus://offline/ref=6C5DF9D4E695FE3E76302AF1C55EF7B1F298A80893461C3190BA62EFD0BFF10CC8825DAFA93E2D3775FC68WEM4G" TargetMode="External"/><Relationship Id="rId182" Type="http://schemas.openxmlformats.org/officeDocument/2006/relationships/hyperlink" Target="consultantplus://offline/ref=6C5DF9D4E695FE3E76302AF1C55EF7B1F298A80893461C3190BA62EFD0BFF10CC8825DAFA93E2D3775FC68WEM4G" TargetMode="External"/><Relationship Id="rId187" Type="http://schemas.openxmlformats.org/officeDocument/2006/relationships/hyperlink" Target="consultantplus://offline/ref=6C5DF9D4E695FE3E76302AF1C55EF7B1F298A8089F40163390BA62EFD0BFF10CC8825DAFA93E2D3775FC68WEM5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6C5DF9D4E695FE3E76302AF1C55EF7B1F298A8089D451A3391BA62EFD0BFF10CC8825DAFA93E2D3775FC6DWEM6G" TargetMode="External"/><Relationship Id="rId28" Type="http://schemas.openxmlformats.org/officeDocument/2006/relationships/hyperlink" Target="consultantplus://offline/ref=6C5DF9D4E695FE3E76302AF1C55EF7B1F298A8089244163D92BA62EFD0BFF10CC8825DAFA93E2D3775FC6DWEM7G" TargetMode="External"/><Relationship Id="rId49" Type="http://schemas.openxmlformats.org/officeDocument/2006/relationships/hyperlink" Target="consultantplus://offline/ref=6C5DF9D4E695FE3E76302AF1C55EF7B1F298A80893461C3190BA62EFD0BFF10CC8825DAFA93E2D3775FC6CWEM8G" TargetMode="External"/><Relationship Id="rId114" Type="http://schemas.openxmlformats.org/officeDocument/2006/relationships/image" Target="media/image17.wmf"/><Relationship Id="rId119" Type="http://schemas.openxmlformats.org/officeDocument/2006/relationships/hyperlink" Target="consultantplus://offline/ref=6C5DF9D4E695FE3E76302AF1C55EF7B1F298A8089244163D92BA62EFD0BFF10CC8825DAFA93E2D3775FC6CWEM5G" TargetMode="External"/><Relationship Id="rId44" Type="http://schemas.openxmlformats.org/officeDocument/2006/relationships/hyperlink" Target="consultantplus://offline/ref=6C5DF9D4E695FE3E76302AF1C55EF7B1F298A80892411D3096BA62EFD0BFF10CC8825DAFA93E2D3775FC6CWEM1G" TargetMode="External"/><Relationship Id="rId60" Type="http://schemas.openxmlformats.org/officeDocument/2006/relationships/hyperlink" Target="consultantplus://offline/ref=6C5DF9D4E695FE3E76302AF1C55EF7B1F298A80893461C3190BA62EFD0BFF10CC8825DAFA93E2D3775FC6FWEM4G" TargetMode="External"/><Relationship Id="rId65" Type="http://schemas.openxmlformats.org/officeDocument/2006/relationships/hyperlink" Target="consultantplus://offline/ref=6C5DF9D4E695FE3E763034FCD332AABAF092F60092441462CFE539B287WBM6G" TargetMode="External"/><Relationship Id="rId81" Type="http://schemas.openxmlformats.org/officeDocument/2006/relationships/hyperlink" Target="consultantplus://offline/ref=6C5DF9D4E695FE3E76302AF1C55EF7B1F298A80893461C3190BA62EFD0BFF10CC8825DAFA93E2D3775FC68WEM4G" TargetMode="External"/><Relationship Id="rId86" Type="http://schemas.openxmlformats.org/officeDocument/2006/relationships/hyperlink" Target="consultantplus://offline/ref=6C5DF9D4E695FE3E76302AF1C55EF7B1F298A80893461C3190BA62EFD0BFF10CC8825DAFA93E2D3775FC68WEM4G" TargetMode="External"/><Relationship Id="rId130" Type="http://schemas.openxmlformats.org/officeDocument/2006/relationships/image" Target="media/image23.wmf"/><Relationship Id="rId135" Type="http://schemas.openxmlformats.org/officeDocument/2006/relationships/image" Target="media/image26.wmf"/><Relationship Id="rId151" Type="http://schemas.openxmlformats.org/officeDocument/2006/relationships/image" Target="media/image38.wmf"/><Relationship Id="rId156" Type="http://schemas.openxmlformats.org/officeDocument/2006/relationships/image" Target="media/image42.wmf"/><Relationship Id="rId177" Type="http://schemas.openxmlformats.org/officeDocument/2006/relationships/hyperlink" Target="consultantplus://offline/ref=6C5DF9D4E695FE3E76302AF1C55EF7B1F298A80893461C3190BA62EFD0BFF10CC8825DAFA93E2D3775FC68WEM5G" TargetMode="External"/><Relationship Id="rId172" Type="http://schemas.openxmlformats.org/officeDocument/2006/relationships/hyperlink" Target="consultantplus://offline/ref=6C5DF9D4E695FE3E76302AF1C55EF7B1F298A8089244163D92BA62EFD0BFF10CC8825DAFA93E2D3775FC6CWEM5G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internet.garant.ru/#/document/12191967/entry/464" TargetMode="External"/><Relationship Id="rId18" Type="http://schemas.openxmlformats.org/officeDocument/2006/relationships/hyperlink" Target="consultantplus://offline/ref=6C5DF9D4E695FE3E76302AF1C55EF7B1F298A8089C46163293BA62EFD0BFF10CC8825DAFA93E2D3775FC6DWEM7G" TargetMode="External"/><Relationship Id="rId39" Type="http://schemas.openxmlformats.org/officeDocument/2006/relationships/hyperlink" Target="consultantplus://offline/ref=6C5DF9D4E695FE3E76302AF1C55EF7B1F298A80893461C3190BA62EFD0BFF10CC8825DAFA93E2D3775FC6CWEM5G" TargetMode="External"/><Relationship Id="rId109" Type="http://schemas.openxmlformats.org/officeDocument/2006/relationships/image" Target="media/image12.wmf"/><Relationship Id="rId34" Type="http://schemas.openxmlformats.org/officeDocument/2006/relationships/hyperlink" Target="consultantplus://offline/ref=6C5DF9D4E695FE3E76302AF1C55EF7B1F298A80893461C3190BA62EFD0BFF10CC8825DAFA93E2D3775FC68WEM4G" TargetMode="External"/><Relationship Id="rId50" Type="http://schemas.openxmlformats.org/officeDocument/2006/relationships/hyperlink" Target="consultantplus://offline/ref=6C5DF9D4E695FE3E76302AF1C55EF7B1F298A8089D4F1D3D94BA62EFD0BFF10CC8825DAFA93E2D3775FC6DWEM9G" TargetMode="External"/><Relationship Id="rId55" Type="http://schemas.openxmlformats.org/officeDocument/2006/relationships/hyperlink" Target="consultantplus://offline/ref=6C5DF9D4E695FE3E76302AF1C55EF7B1F298A80893461C3190BA62EFD0BFF10CC8825DAFA93E2D3775FD69WEM7G" TargetMode="External"/><Relationship Id="rId76" Type="http://schemas.openxmlformats.org/officeDocument/2006/relationships/hyperlink" Target="consultantplus://offline/ref=6C5DF9D4E695FE3E76302AF1C55EF7B1F298A80893461C3190BA62EFD0BFF10CC8825DAFA93E2D3775FC68WEM5G" TargetMode="External"/><Relationship Id="rId97" Type="http://schemas.openxmlformats.org/officeDocument/2006/relationships/hyperlink" Target="consultantplus://offline/ref=6C5DF9D4E695FE3E76302AF1C55EF7B1F298A80893461C3190BA62EFD0BFF10CC8825DAFA93E2D3775FC6FWEM8G" TargetMode="External"/><Relationship Id="rId104" Type="http://schemas.openxmlformats.org/officeDocument/2006/relationships/image" Target="media/image8.wmf"/><Relationship Id="rId120" Type="http://schemas.openxmlformats.org/officeDocument/2006/relationships/hyperlink" Target="consultantplus://offline/ref=6C5DF9D4E695FE3E76302AF1C55EF7B1F298A80893461C3190BA62EFD0BFF10CC8825DAFA93E2D3775FC68WEM5G" TargetMode="External"/><Relationship Id="rId125" Type="http://schemas.openxmlformats.org/officeDocument/2006/relationships/hyperlink" Target="consultantplus://offline/ref=6C5DF9D4E695FE3E76302AF1C55EF7B1F298A8089D441B3C95BA62EFD0BFF10CC8825DAFA93E2D3775FC6AWEM3G" TargetMode="External"/><Relationship Id="rId141" Type="http://schemas.openxmlformats.org/officeDocument/2006/relationships/image" Target="media/image30.wmf"/><Relationship Id="rId146" Type="http://schemas.openxmlformats.org/officeDocument/2006/relationships/image" Target="media/image34.wmf"/><Relationship Id="rId167" Type="http://schemas.openxmlformats.org/officeDocument/2006/relationships/hyperlink" Target="consultantplus://offline/ref=6C5DF9D4E695FE3E76302AF1C55EF7B1F298A8089C451A379BBA62EFD0BFF10CC8825DAFA93E2D3775FC69WEM4G" TargetMode="External"/><Relationship Id="rId188" Type="http://schemas.openxmlformats.org/officeDocument/2006/relationships/hyperlink" Target="consultantplus://offline/ref=6C5DF9D4E695FE3E76302AF1C55EF7B1F298A80893461C3190BA62EFD0BFF10CC8825DAFA93E2D3775FC68WEM4G" TargetMode="External"/><Relationship Id="rId7" Type="http://schemas.openxmlformats.org/officeDocument/2006/relationships/image" Target="media/image1.jpeg"/><Relationship Id="rId71" Type="http://schemas.openxmlformats.org/officeDocument/2006/relationships/hyperlink" Target="consultantplus://offline/ref=6C5DF9D4E695FE3E76302AF1C55EF7B1F298A80893461C3190BA62EFD0BFF10CC8825DAFA93E2D3775FC6AWEM7G" TargetMode="External"/><Relationship Id="rId92" Type="http://schemas.openxmlformats.org/officeDocument/2006/relationships/hyperlink" Target="consultantplus://offline/ref=6C5DF9D4E695FE3E76302AF1C55EF7B1F298A80893461C3190BA62EFD0BFF10CC8825DAFA93E2D3775FC68WEM5G" TargetMode="External"/><Relationship Id="rId162" Type="http://schemas.openxmlformats.org/officeDocument/2006/relationships/image" Target="media/image46.wmf"/><Relationship Id="rId183" Type="http://schemas.openxmlformats.org/officeDocument/2006/relationships/hyperlink" Target="consultantplus://offline/ref=6C5DF9D4E695FE3E76302AF1C55EF7B1F298A80893461C3190BA62EFD0BFF10CC8825DAFA93E2D3775FC6EWEM0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6C5DF9D4E695FE3E76302AF1C55EF7B1F298A80892411D3096BA62EFD0BFF10CC8825DAFA93E2D3775FC6DWEM6G" TargetMode="External"/><Relationship Id="rId24" Type="http://schemas.openxmlformats.org/officeDocument/2006/relationships/hyperlink" Target="consultantplus://offline/ref=6C5DF9D4E695FE3E76302AF1C55EF7B1F298A8089D4219309BBA62EFD0BFF10CC8825DAFA93E2D3775FC6DWEM7G" TargetMode="External"/><Relationship Id="rId40" Type="http://schemas.openxmlformats.org/officeDocument/2006/relationships/image" Target="media/image3.wmf"/><Relationship Id="rId45" Type="http://schemas.openxmlformats.org/officeDocument/2006/relationships/image" Target="media/image6.wmf"/><Relationship Id="rId66" Type="http://schemas.openxmlformats.org/officeDocument/2006/relationships/hyperlink" Target="consultantplus://offline/ref=6C5DF9D4E695FE3E76302AF1C55EF7B1F298A80893461C3190BA62EFD0BFF10CC8825DAFA93E2D3775FC68WEM4G" TargetMode="External"/><Relationship Id="rId87" Type="http://schemas.openxmlformats.org/officeDocument/2006/relationships/hyperlink" Target="consultantplus://offline/ref=6C5DF9D4E695FE3E76302AF1C55EF7B1F298A8089D441B3C95BA62EFD0BFF10CC8825DAFA93E2D3775FC6BWEM3G" TargetMode="External"/><Relationship Id="rId110" Type="http://schemas.openxmlformats.org/officeDocument/2006/relationships/image" Target="media/image13.wmf"/><Relationship Id="rId115" Type="http://schemas.openxmlformats.org/officeDocument/2006/relationships/hyperlink" Target="consultantplus://offline/ref=6C5DF9D4E695FE3E76302AF1C55EF7B1F298A80893461C3190BA62EFD0BFF10CC8825DAFA93E2D3775FC6EWEM1G" TargetMode="External"/><Relationship Id="rId131" Type="http://schemas.openxmlformats.org/officeDocument/2006/relationships/hyperlink" Target="consultantplus://offline/ref=6C5DF9D4E695FE3E76302AF1C55EF7B1F298A8089C451A379BBA62EFD0BFF10CC8825DAFA93E2D3775FC6CWEM4G" TargetMode="External"/><Relationship Id="rId136" Type="http://schemas.openxmlformats.org/officeDocument/2006/relationships/hyperlink" Target="consultantplus://offline/ref=6C5DF9D4E695FE3E76302AF1C55EF7B1F298A8089C451A379BBA62EFD0BFF10CC8825DAFA93E2D3775FC6FWEM7G" TargetMode="External"/><Relationship Id="rId157" Type="http://schemas.openxmlformats.org/officeDocument/2006/relationships/hyperlink" Target="consultantplus://offline/ref=6C5DF9D4E695FE3E76302AF1C55EF7B1F298A8089D4219309BBA62EFD0BFF10CC8825DAFA93E2D3775FC6DWEM6G" TargetMode="External"/><Relationship Id="rId178" Type="http://schemas.openxmlformats.org/officeDocument/2006/relationships/hyperlink" Target="consultantplus://offline/ref=6C5DF9D4E695FE3E76302AF1C55EF7B1F298A8089C451A379BBA62EFD0BFF10CC8825DAFA93E2D3775FC6CWEM4G" TargetMode="External"/><Relationship Id="rId61" Type="http://schemas.openxmlformats.org/officeDocument/2006/relationships/hyperlink" Target="consultantplus://offline/ref=6C5DF9D4E695FE3E76302AF1C55EF7B1F298A8089D4E1F3394BA62EFD0BFF10CC8825DAFA93E2D3775FC6CWEM1G" TargetMode="External"/><Relationship Id="rId82" Type="http://schemas.openxmlformats.org/officeDocument/2006/relationships/hyperlink" Target="consultantplus://offline/ref=6C5DF9D4E695FE3E76302AF1C55EF7B1F298A80893461C3190BA62EFD0BFF10CC8825DAFA93E2D3775FC68WEM4G" TargetMode="External"/><Relationship Id="rId152" Type="http://schemas.openxmlformats.org/officeDocument/2006/relationships/hyperlink" Target="consultantplus://offline/ref=6C5DF9D4E695FE3E76302AF1C55EF7B1F298A80893461C3190BA62EFD0BFF10CC8825DAFA93E2D3775FC68WEM4G" TargetMode="External"/><Relationship Id="rId173" Type="http://schemas.openxmlformats.org/officeDocument/2006/relationships/hyperlink" Target="consultantplus://offline/ref=6C5DF9D4E695FE3E76302AF1C55EF7B1F298A80893461C3190BA62EFD0BFF10CC8825DAFA93E2D3775FC68WEM5G" TargetMode="External"/><Relationship Id="rId194" Type="http://schemas.openxmlformats.org/officeDocument/2006/relationships/theme" Target="theme/theme1.xml"/><Relationship Id="rId19" Type="http://schemas.openxmlformats.org/officeDocument/2006/relationships/hyperlink" Target="consultantplus://offline/ref=6C5DF9D4E695FE3E76302AF1C55EF7B1F298A8089C451A379BBA62EFD0BFF10CC8825DAFA93E2D3775FC6DWEM4G" TargetMode="External"/><Relationship Id="rId14" Type="http://schemas.openxmlformats.org/officeDocument/2006/relationships/hyperlink" Target="consultantplus://offline/ref=6C5DF9D4E695FE3E76302AF1C55EF7B1F298A8089F451D3494BA62EFD0BFF10CC8825DAFA93E2D3775FC6DWEM4G" TargetMode="External"/><Relationship Id="rId30" Type="http://schemas.openxmlformats.org/officeDocument/2006/relationships/hyperlink" Target="consultantplus://offline/ref=6C5DF9D4E695FE3E76302AF1C55EF7B1F298A80893461C3190BA62EFD0BFF10CC8825DAFA93E2D3775FC6CWEM3G" TargetMode="External"/><Relationship Id="rId35" Type="http://schemas.openxmlformats.org/officeDocument/2006/relationships/hyperlink" Target="consultantplus://offline/ref=6C5DF9D4E695FE3E76302AF1C55EF7B1F298A80893461C3190BA62EFD0BFF10CC8825DAFA93E2D3775FC68WEM5G" TargetMode="External"/><Relationship Id="rId56" Type="http://schemas.openxmlformats.org/officeDocument/2006/relationships/hyperlink" Target="consultantplus://offline/ref=6C5DF9D4E695FE3E76302AF1C55EF7B1F298A80893461C3190BA62EFD0BFF10CC8825DAFA93E2D3775FC6FWEM2G" TargetMode="External"/><Relationship Id="rId77" Type="http://schemas.openxmlformats.org/officeDocument/2006/relationships/hyperlink" Target="consultantplus://offline/ref=6C5DF9D4E695FE3E76302AF1C55EF7B1F298A80893461C3190BA62EFD0BFF10CC8825DAFA93E2D3775FC68WEM4G" TargetMode="External"/><Relationship Id="rId100" Type="http://schemas.openxmlformats.org/officeDocument/2006/relationships/hyperlink" Target="consultantplus://offline/ref=6C5DF9D4E695FE3E76302AF1C55EF7B1F298A80893461C3190BA62EFD0BFF10CC8825DAFA93E2D3775FC6BWEM8G" TargetMode="External"/><Relationship Id="rId105" Type="http://schemas.openxmlformats.org/officeDocument/2006/relationships/image" Target="media/image9.wmf"/><Relationship Id="rId126" Type="http://schemas.openxmlformats.org/officeDocument/2006/relationships/hyperlink" Target="consultantplus://offline/ref=6C5DF9D4E695FE3E76302AF1C55EF7B1F298A8089D441B3C95BA62EFD0BFF10CC8825DAFA93E2D3775FC6AWEM8G" TargetMode="External"/><Relationship Id="rId147" Type="http://schemas.openxmlformats.org/officeDocument/2006/relationships/hyperlink" Target="consultantplus://offline/ref=6C5DF9D4E695FE3E76302AF1C55EF7B1F298A80893461C3190BA62EFD0BFF10CC8825DAFA93E2D3775FC6EWEM0G" TargetMode="External"/><Relationship Id="rId168" Type="http://schemas.openxmlformats.org/officeDocument/2006/relationships/hyperlink" Target="consultantplus://offline/ref=6C5DF9D4E695FE3E76302AF1C55EF7B1F298A80893461C3190BA62EFD0BFF10CC8825DAFA93E2D3775FC6EWEM1G" TargetMode="External"/><Relationship Id="rId8" Type="http://schemas.openxmlformats.org/officeDocument/2006/relationships/hyperlink" Target="http://internet.garant.ru/document/redirect/70170950/0" TargetMode="External"/><Relationship Id="rId51" Type="http://schemas.openxmlformats.org/officeDocument/2006/relationships/hyperlink" Target="consultantplus://offline/ref=6C5DF9D4E695FE3E76302AF1C55EF7B1F298A80893461C3190BA62EFD0BFF10CC8825DAFA93E2D3775FC68WEM7G" TargetMode="External"/><Relationship Id="rId72" Type="http://schemas.openxmlformats.org/officeDocument/2006/relationships/hyperlink" Target="consultantplus://offline/ref=6C5DF9D4E695FE3E76302AF1C55EF7B1F298A80893461C3190BA62EFD0BFF10CC8825DAFA93E2D3775FC68WEM4G" TargetMode="External"/><Relationship Id="rId93" Type="http://schemas.openxmlformats.org/officeDocument/2006/relationships/hyperlink" Target="consultantplus://offline/ref=6C5DF9D4E695FE3E76302AF1C55EF7B1F298A80893461C3190BA62EFD0BFF10CC8825DAFA93E2D3775FC68WEM5G" TargetMode="External"/><Relationship Id="rId98" Type="http://schemas.openxmlformats.org/officeDocument/2006/relationships/hyperlink" Target="consultantplus://offline/ref=6C5DF9D4E695FE3E76302AF1C55EF7B1F298A80893461C3190BA62EFD0BFF10CC8825DAFA93E2D3775FC68WEM4G" TargetMode="External"/><Relationship Id="rId121" Type="http://schemas.openxmlformats.org/officeDocument/2006/relationships/image" Target="media/image18.wmf"/><Relationship Id="rId142" Type="http://schemas.openxmlformats.org/officeDocument/2006/relationships/hyperlink" Target="consultantplus://offline/ref=6C5DF9D4E695FE3E76302AF1C55EF7B1F298A80893461C3190BA62EFD0BFF10CC8825DAFA93E2D3775FC68WEM4G" TargetMode="External"/><Relationship Id="rId163" Type="http://schemas.openxmlformats.org/officeDocument/2006/relationships/image" Target="media/image47.wmf"/><Relationship Id="rId184" Type="http://schemas.openxmlformats.org/officeDocument/2006/relationships/hyperlink" Target="consultantplus://offline/ref=6C5DF9D4E695FE3E76302AF1C55EF7B1F298A80893461C3190BA62EFD0BFF10CC8825DAFA93E2D3775FC68WEM4G" TargetMode="External"/><Relationship Id="rId189" Type="http://schemas.openxmlformats.org/officeDocument/2006/relationships/hyperlink" Target="consultantplus://offline/ref=6C5DF9D4E695FE3E76302AF1C55EF7B1F298A80893461C3190BA62EFD0BFF10CC8825DAFA93E2D3775FC68WEM4G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6C5DF9D4E695FE3E76302AF1C55EF7B1F298A8089D401B3396BA62EFD0BFF10CC8825DAFA93E2D3775FC6DWEM7G" TargetMode="External"/><Relationship Id="rId46" Type="http://schemas.openxmlformats.org/officeDocument/2006/relationships/hyperlink" Target="consultantplus://offline/ref=6C5DF9D4E695FE3E76302AF1C55EF7B1F298A8089244163D92BA62EFD0BFF10CC8825DAFA93E2D3775FC6DWEM8G" TargetMode="External"/><Relationship Id="rId67" Type="http://schemas.openxmlformats.org/officeDocument/2006/relationships/hyperlink" Target="consultantplus://offline/ref=6C5DF9D4E695FE3E76302AF1C55EF7B1F298A80893461C3190BA62EFD0BFF10CC8825DAFA93E2D3775FC68WEM5G" TargetMode="External"/><Relationship Id="rId116" Type="http://schemas.openxmlformats.org/officeDocument/2006/relationships/hyperlink" Target="consultantplus://offline/ref=6C5DF9D4E695FE3E76302AF1C55EF7B1F298A8089D441B3C95BA62EFD0BFF10CC8825DAFA93E2D3775FC6AWEM1G" TargetMode="External"/><Relationship Id="rId137" Type="http://schemas.openxmlformats.org/officeDocument/2006/relationships/hyperlink" Target="consultantplus://offline/ref=6C5DF9D4E695FE3E76302AF1C55EF7B1F298A8089F40163390BA62EFD0BFF10CC8825DAFA93E2D3775FC6DWEM7G" TargetMode="External"/><Relationship Id="rId158" Type="http://schemas.openxmlformats.org/officeDocument/2006/relationships/hyperlink" Target="consultantplus://offline/ref=6C5DF9D4E695FE3E76302AF1C55EF7B1F298A80893461C3190BA62EFD0BFF10CC8825DAFA93E2D3775FC68WEM4G" TargetMode="External"/><Relationship Id="rId20" Type="http://schemas.openxmlformats.org/officeDocument/2006/relationships/hyperlink" Target="consultantplus://offline/ref=6C5DF9D4E695FE3E76302AF1C55EF7B1F298A8089C421F3396BA62EFD0BFF10CC8825DAFA93E2D3775FC6DWEM4G" TargetMode="External"/><Relationship Id="rId41" Type="http://schemas.openxmlformats.org/officeDocument/2006/relationships/image" Target="media/image4.wmf"/><Relationship Id="rId62" Type="http://schemas.openxmlformats.org/officeDocument/2006/relationships/hyperlink" Target="consultantplus://offline/ref=6C5DF9D4E695FE3E76302AF1C55EF7B1F298A8089D4E1F3394BA62EFD0BFF10CC8825DAFA93E2D3775FC6FWEM1G" TargetMode="External"/><Relationship Id="rId83" Type="http://schemas.openxmlformats.org/officeDocument/2006/relationships/hyperlink" Target="consultantplus://offline/ref=6C5DF9D4E695FE3E76302AF1C55EF7B1F298A80893461C3190BA62EFD0BFF10CC8825DAFA93E2D3775FC6BWEM8G" TargetMode="External"/><Relationship Id="rId88" Type="http://schemas.openxmlformats.org/officeDocument/2006/relationships/hyperlink" Target="consultantplus://offline/ref=6C5DF9D4E695FE3E76302AF1C55EF7B1F298A8089D441B3C95BA62EFD0BFF10CC8825DAFA93E2D3775FC6BWEM2G" TargetMode="External"/><Relationship Id="rId111" Type="http://schemas.openxmlformats.org/officeDocument/2006/relationships/image" Target="media/image14.wmf"/><Relationship Id="rId132" Type="http://schemas.openxmlformats.org/officeDocument/2006/relationships/hyperlink" Target="consultantplus://offline/ref=6C5DF9D4E695FE3E76302AF1C55EF7B1F298A8089C451A379BBA62EFD0BFF10CC8825DAFA93E2D3775FC6FWEM5G" TargetMode="External"/><Relationship Id="rId153" Type="http://schemas.openxmlformats.org/officeDocument/2006/relationships/image" Target="media/image39.wmf"/><Relationship Id="rId174" Type="http://schemas.openxmlformats.org/officeDocument/2006/relationships/hyperlink" Target="consultantplus://offline/ref=6C5DF9D4E695FE3E76302AF1C55EF7B1F298A80893461C3190BA62EFD0BFF10CC8825DAFA93E2D3775FC68WEM5G" TargetMode="External"/><Relationship Id="rId179" Type="http://schemas.openxmlformats.org/officeDocument/2006/relationships/hyperlink" Target="consultantplus://offline/ref=6C5DF9D4E695FE3E76302AF1C55EF7B1F298A8089C451A379BBA62EFD0BFF10CC8825DAFA93E2D3775FC6FWEM5G" TargetMode="External"/><Relationship Id="rId195" Type="http://schemas.microsoft.com/office/2007/relationships/stylesWithEffects" Target="stylesWithEffects.xml"/><Relationship Id="rId190" Type="http://schemas.openxmlformats.org/officeDocument/2006/relationships/hyperlink" Target="http://base.garant.ru/6151506/" TargetMode="External"/><Relationship Id="rId15" Type="http://schemas.openxmlformats.org/officeDocument/2006/relationships/hyperlink" Target="consultantplus://offline/ref=6C5DF9D4E695FE3E76302AF1C55EF7B1F298A8089F401E359BBA62EFD0BFF10CC8825DAFA93E2D3775FC6DWEM4G" TargetMode="External"/><Relationship Id="rId36" Type="http://schemas.openxmlformats.org/officeDocument/2006/relationships/hyperlink" Target="consultantplus://offline/ref=6C5DF9D4E695FE3E76302AF1C55EF7B1F298A80892411D3096BA62EFD0BFF10CC8825DAFA93E2D3775FC6DWEM9G" TargetMode="External"/><Relationship Id="rId57" Type="http://schemas.openxmlformats.org/officeDocument/2006/relationships/hyperlink" Target="consultantplus://offline/ref=6C5DF9D4E695FE3E76302AF1C55EF7B1F298A80893461C3190BA62EFD0BFF10CC8825DAFA93E2D3775FC6FWEM4G" TargetMode="External"/><Relationship Id="rId106" Type="http://schemas.openxmlformats.org/officeDocument/2006/relationships/hyperlink" Target="consultantplus://offline/ref=6C5DF9D4E695FE3E76302AF1C55EF7B1F298A80893461C3190BA62EFD0BFF10CC8825DAFA93E2D3775FC68WEM4G" TargetMode="External"/><Relationship Id="rId127" Type="http://schemas.openxmlformats.org/officeDocument/2006/relationships/hyperlink" Target="consultantplus://offline/ref=6C5DF9D4E695FE3E76302AF1C55EF7B1F298A80893461C3190BA62EFD0BFF10CC8825DAFA93E2D3775FC68WEM5G" TargetMode="External"/><Relationship Id="rId10" Type="http://schemas.openxmlformats.org/officeDocument/2006/relationships/hyperlink" Target="https://internet.garant.ru/#/document/76804678/entry/185102" TargetMode="External"/><Relationship Id="rId31" Type="http://schemas.openxmlformats.org/officeDocument/2006/relationships/hyperlink" Target="consultantplus://offline/ref=6C5DF9D4E695FE3E76302AF1C55EF7B1F298A80892411B3090BA62EFD0BFF10CWCM8G" TargetMode="External"/><Relationship Id="rId52" Type="http://schemas.openxmlformats.org/officeDocument/2006/relationships/hyperlink" Target="consultantplus://offline/ref=6C5DF9D4E695FE3E76302AF1C55EF7B1F298A80893461C3190BA62EFD0BFF10CC8825DAFA93E2D3775FC6FWEM0G" TargetMode="External"/><Relationship Id="rId73" Type="http://schemas.openxmlformats.org/officeDocument/2006/relationships/hyperlink" Target="consultantplus://offline/ref=6C5DF9D4E695FE3E76302AF1C55EF7B1F298A80893461C3190BA62EFD0BFF10CC8825DAFA93E2D3775FC68WEM4G" TargetMode="External"/><Relationship Id="rId78" Type="http://schemas.openxmlformats.org/officeDocument/2006/relationships/hyperlink" Target="consultantplus://offline/ref=6C5DF9D4E695FE3E76302AF1C55EF7B1F298A80893461C3190BA62EFD0BFF10CC8825DAFA93E2D3775FC68WEM4G" TargetMode="External"/><Relationship Id="rId94" Type="http://schemas.openxmlformats.org/officeDocument/2006/relationships/hyperlink" Target="consultantplus://offline/ref=6C5DF9D4E695FE3E76302AF1C55EF7B1F298A8089D441B3C95BA62EFD0BFF10CC8825DAFA93E2D3775FC6BWEM6G" TargetMode="External"/><Relationship Id="rId99" Type="http://schemas.openxmlformats.org/officeDocument/2006/relationships/hyperlink" Target="consultantplus://offline/ref=6C5DF9D4E695FE3E76302AF1C55EF7B1F298A80893461C3190BA62EFD0BFF10CC8825DAFA93E2D3775FC68WEM5G" TargetMode="External"/><Relationship Id="rId101" Type="http://schemas.openxmlformats.org/officeDocument/2006/relationships/hyperlink" Target="consultantplus://offline/ref=6C5DF9D4E695FE3E76302AF1C55EF7B1F298A80893461C3190BA62EFD0BFF10CC8825DAFA93E2D3775FC68WEM4G" TargetMode="External"/><Relationship Id="rId122" Type="http://schemas.openxmlformats.org/officeDocument/2006/relationships/image" Target="media/image19.wmf"/><Relationship Id="rId143" Type="http://schemas.openxmlformats.org/officeDocument/2006/relationships/image" Target="media/image31.wmf"/><Relationship Id="rId148" Type="http://schemas.openxmlformats.org/officeDocument/2006/relationships/image" Target="media/image35.wmf"/><Relationship Id="rId164" Type="http://schemas.openxmlformats.org/officeDocument/2006/relationships/hyperlink" Target="consultantplus://offline/ref=6C5DF9D4E695FE3E76302AF1C55EF7B1F298A8089F40163390BA62EFD0BFF10CC8825DAFA93E2D3775FC68WEM5G" TargetMode="External"/><Relationship Id="rId169" Type="http://schemas.openxmlformats.org/officeDocument/2006/relationships/hyperlink" Target="consultantplus://offline/ref=6C5DF9D4E695FE3E76302AF1C55EF7B1F298A8089D441B3C95BA62EFD0BFF10CC8825DAFA93E2D3775FC6AWEM1G" TargetMode="External"/><Relationship Id="rId185" Type="http://schemas.openxmlformats.org/officeDocument/2006/relationships/hyperlink" Target="consultantplus://offline/ref=6C5DF9D4E695FE3E76302AF1C55EF7B1F298A8089D4219309BBA62EFD0BFF10CC8825DAFA93E2D3775FC6DWEM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#/document/12191967/entry/464" TargetMode="External"/><Relationship Id="rId180" Type="http://schemas.openxmlformats.org/officeDocument/2006/relationships/hyperlink" Target="consultantplus://offline/ref=6C5DF9D4E695FE3E76302AF1C55EF7B1F298A8089C451A379BBA62EFD0BFF10CC8825DAFA93E2D3775FC6FWEM7G" TargetMode="External"/><Relationship Id="rId26" Type="http://schemas.openxmlformats.org/officeDocument/2006/relationships/hyperlink" Target="consultantplus://offline/ref=6C5DF9D4E695FE3E76302AF1C55EF7B1F298A8089D4E1F3394BA62EFD0BFF10CC8825DAFA93E2D3775FC6DWEM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88</Pages>
  <Words>40067</Words>
  <Characters>228386</Characters>
  <Application>Microsoft Office Word</Application>
  <DocSecurity>0</DocSecurity>
  <Lines>1903</Lines>
  <Paragraphs>535</Paragraphs>
  <ScaleCrop>false</ScaleCrop>
  <Company/>
  <LinksUpToDate>false</LinksUpToDate>
  <CharactersWithSpaces>267918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3</cp:revision>
  <dcterms:created xsi:type="dcterms:W3CDTF">2025-02-14T06:25:00Z</dcterms:created>
  <dcterms:modified xsi:type="dcterms:W3CDTF">2025-02-14T06:27:00Z</dcterms:modified>
</cp:coreProperties>
</file>